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15" w:rsidRDefault="00816693" w:rsidP="00816693">
      <w:pPr>
        <w:jc w:val="center"/>
        <w:rPr>
          <w:rFonts w:ascii="方正小标宋简体" w:eastAsia="方正小标宋简体"/>
          <w:sz w:val="40"/>
        </w:rPr>
      </w:pPr>
      <w:r w:rsidRPr="00816693">
        <w:rPr>
          <w:rFonts w:ascii="方正小标宋简体" w:eastAsia="方正小标宋简体" w:hint="eastAsia"/>
          <w:sz w:val="40"/>
        </w:rPr>
        <w:t>2018年天水市市级三公经费预算情况的说明</w:t>
      </w:r>
    </w:p>
    <w:p w:rsidR="00816693" w:rsidRDefault="00816693" w:rsidP="00816693">
      <w:pPr>
        <w:jc w:val="center"/>
        <w:rPr>
          <w:rFonts w:ascii="方正小标宋简体" w:eastAsia="方正小标宋简体"/>
          <w:sz w:val="40"/>
        </w:rPr>
      </w:pPr>
    </w:p>
    <w:p w:rsidR="00816693" w:rsidRPr="00816693" w:rsidRDefault="00816693" w:rsidP="00816693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018</w:t>
      </w:r>
      <w:r>
        <w:rPr>
          <w:rFonts w:ascii="仿宋_GB2312" w:eastAsia="仿宋_GB2312" w:hint="eastAsia"/>
          <w:sz w:val="32"/>
          <w:szCs w:val="32"/>
        </w:rPr>
        <w:t>年市级三公经费预算安排1</w:t>
      </w:r>
      <w:r>
        <w:rPr>
          <w:rFonts w:ascii="仿宋_GB2312" w:eastAsia="仿宋_GB2312"/>
          <w:sz w:val="32"/>
          <w:szCs w:val="32"/>
        </w:rPr>
        <w:t>162</w:t>
      </w:r>
      <w:r>
        <w:rPr>
          <w:rFonts w:ascii="仿宋_GB2312" w:eastAsia="仿宋_GB2312" w:hint="eastAsia"/>
          <w:sz w:val="32"/>
          <w:szCs w:val="32"/>
        </w:rPr>
        <w:t>万元，其中：因公出国（境）费用6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万元，公务接待费4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万元，公务用车运行费6</w:t>
      </w:r>
      <w:r>
        <w:rPr>
          <w:rFonts w:ascii="仿宋_GB2312" w:eastAsia="仿宋_GB2312"/>
          <w:sz w:val="32"/>
          <w:szCs w:val="32"/>
        </w:rPr>
        <w:t>88</w:t>
      </w:r>
      <w:r>
        <w:rPr>
          <w:rFonts w:ascii="仿宋_GB2312" w:eastAsia="仿宋_GB2312" w:hint="eastAsia"/>
          <w:sz w:val="32"/>
          <w:szCs w:val="32"/>
        </w:rPr>
        <w:t>万元。</w:t>
      </w:r>
      <w:r w:rsidRPr="00816693">
        <w:rPr>
          <w:rFonts w:ascii="仿宋_GB2312" w:eastAsia="仿宋_GB2312"/>
          <w:sz w:val="32"/>
          <w:szCs w:val="32"/>
        </w:rPr>
        <w:t>剔除法院和检察院上划，及新增机关事务管理局等因素，市本级</w:t>
      </w:r>
      <w:r w:rsidRPr="00816693">
        <w:rPr>
          <w:rFonts w:ascii="仿宋_GB2312" w:eastAsia="仿宋_GB2312"/>
          <w:sz w:val="32"/>
          <w:szCs w:val="32"/>
        </w:rPr>
        <w:t>“</w:t>
      </w:r>
      <w:r w:rsidRPr="00816693">
        <w:rPr>
          <w:rFonts w:ascii="仿宋_GB2312" w:eastAsia="仿宋_GB2312"/>
          <w:sz w:val="32"/>
          <w:szCs w:val="32"/>
        </w:rPr>
        <w:t>三公</w:t>
      </w:r>
      <w:r w:rsidRPr="00816693">
        <w:rPr>
          <w:rFonts w:ascii="仿宋_GB2312" w:eastAsia="仿宋_GB2312"/>
          <w:sz w:val="32"/>
          <w:szCs w:val="32"/>
        </w:rPr>
        <w:t>”</w:t>
      </w:r>
      <w:r w:rsidRPr="00816693">
        <w:rPr>
          <w:rFonts w:ascii="仿宋_GB2312" w:eastAsia="仿宋_GB2312"/>
          <w:sz w:val="32"/>
          <w:szCs w:val="32"/>
        </w:rPr>
        <w:t>经费预算同比下降5%。</w:t>
      </w:r>
      <w:bookmarkStart w:id="0" w:name="_GoBack"/>
      <w:bookmarkEnd w:id="0"/>
    </w:p>
    <w:sectPr w:rsidR="00816693" w:rsidRPr="0081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213" w:rsidRDefault="000B0213" w:rsidP="00816693">
      <w:r>
        <w:separator/>
      </w:r>
    </w:p>
  </w:endnote>
  <w:endnote w:type="continuationSeparator" w:id="0">
    <w:p w:rsidR="000B0213" w:rsidRDefault="000B0213" w:rsidP="0081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213" w:rsidRDefault="000B0213" w:rsidP="00816693">
      <w:r>
        <w:separator/>
      </w:r>
    </w:p>
  </w:footnote>
  <w:footnote w:type="continuationSeparator" w:id="0">
    <w:p w:rsidR="000B0213" w:rsidRDefault="000B0213" w:rsidP="0081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18"/>
    <w:rsid w:val="000B0213"/>
    <w:rsid w:val="00405018"/>
    <w:rsid w:val="00771915"/>
    <w:rsid w:val="0081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C9B46"/>
  <w15:chartTrackingRefBased/>
  <w15:docId w15:val="{DC9D9ACF-EDAD-4669-9993-B15B051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66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6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66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良</dc:creator>
  <cp:keywords/>
  <dc:description/>
  <cp:lastModifiedBy>张 良</cp:lastModifiedBy>
  <cp:revision>2</cp:revision>
  <dcterms:created xsi:type="dcterms:W3CDTF">2019-01-25T07:27:00Z</dcterms:created>
  <dcterms:modified xsi:type="dcterms:W3CDTF">2019-01-25T07:33:00Z</dcterms:modified>
</cp:coreProperties>
</file>