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8F0CF1A">
      <w:pPr>
        <w:jc w:val="center"/>
        <w:rPr>
          <w:rFonts w:ascii="黑体" w:hAnsi="黑体" w:eastAsia="黑体" w:cs="黑体"/>
          <w:sz w:val="40"/>
          <w:szCs w:val="40"/>
        </w:rPr>
      </w:pPr>
      <w:r>
        <w:rPr>
          <w:rFonts w:hint="eastAsia" w:ascii="黑体" w:hAnsi="黑体" w:eastAsia="黑体" w:cs="黑体"/>
          <w:sz w:val="40"/>
          <w:szCs w:val="40"/>
        </w:rPr>
        <w:t>天水市</w:t>
      </w:r>
      <w:r>
        <w:rPr>
          <w:rFonts w:hint="eastAsia" w:ascii="黑体" w:hAnsi="黑体" w:eastAsia="黑体" w:cs="黑体"/>
          <w:sz w:val="40"/>
          <w:szCs w:val="40"/>
          <w:lang w:eastAsia="zh-CN"/>
        </w:rPr>
        <w:t>接待服务中心</w:t>
      </w:r>
      <w:r>
        <w:rPr>
          <w:rFonts w:hint="eastAsia" w:ascii="黑体" w:hAnsi="黑体" w:eastAsia="黑体" w:cs="黑体"/>
          <w:sz w:val="40"/>
          <w:szCs w:val="40"/>
        </w:rPr>
        <w:t>202</w:t>
      </w:r>
      <w:r>
        <w:rPr>
          <w:rFonts w:hint="eastAsia" w:ascii="黑体" w:hAnsi="黑体" w:eastAsia="黑体" w:cs="黑体"/>
          <w:sz w:val="40"/>
          <w:szCs w:val="40"/>
          <w:lang w:val="en-US" w:eastAsia="zh-CN"/>
        </w:rPr>
        <w:t>3</w:t>
      </w:r>
      <w:r>
        <w:rPr>
          <w:rFonts w:hint="eastAsia" w:ascii="黑体" w:hAnsi="黑体" w:eastAsia="黑体" w:cs="黑体"/>
          <w:sz w:val="40"/>
          <w:szCs w:val="40"/>
        </w:rPr>
        <w:t>年部门预算公开说明</w:t>
      </w:r>
    </w:p>
    <w:p w14:paraId="77F546C2">
      <w:pPr>
        <w:spacing w:line="500" w:lineRule="exact"/>
        <w:ind w:firstLine="480" w:firstLineChars="200"/>
        <w:jc w:val="left"/>
        <w:rPr>
          <w:rFonts w:hint="eastAsia" w:ascii="宋体" w:hAnsi="宋体" w:eastAsia="宋体" w:cs="宋体"/>
          <w:sz w:val="24"/>
          <w:szCs w:val="24"/>
        </w:rPr>
      </w:pPr>
    </w:p>
    <w:p w14:paraId="65768647">
      <w:pPr>
        <w:spacing w:line="500" w:lineRule="exact"/>
        <w:ind w:firstLine="480" w:firstLineChars="200"/>
        <w:jc w:val="left"/>
        <w:rPr>
          <w:rFonts w:ascii="宋体" w:hAnsi="宋体" w:eastAsia="宋体" w:cs="宋体"/>
          <w:sz w:val="24"/>
          <w:szCs w:val="24"/>
        </w:rPr>
      </w:pPr>
      <w:r>
        <w:rPr>
          <w:rFonts w:hint="eastAsia" w:ascii="宋体" w:hAnsi="宋体" w:eastAsia="宋体" w:cs="宋体"/>
          <w:sz w:val="24"/>
          <w:szCs w:val="24"/>
        </w:rPr>
        <w:t>按照《预算法》、《地方预决算公开操作规程》、《中共甘肃省委办公厅 甘肃省人民政府办公厅关于进一步推进预算公开工作的实施方案》、《天水市市委市政府&lt;关于进一步推进预算公开工作的实施方案&gt;》，现将202</w:t>
      </w:r>
      <w:r>
        <w:rPr>
          <w:rFonts w:hint="eastAsia" w:ascii="宋体" w:hAnsi="宋体" w:eastAsia="宋体" w:cs="宋体"/>
          <w:sz w:val="24"/>
          <w:szCs w:val="24"/>
          <w:lang w:val="en-US" w:eastAsia="zh-CN"/>
        </w:rPr>
        <w:t>3</w:t>
      </w:r>
      <w:r>
        <w:rPr>
          <w:rFonts w:hint="eastAsia" w:ascii="宋体" w:hAnsi="宋体" w:eastAsia="宋体" w:cs="宋体"/>
          <w:sz w:val="24"/>
          <w:szCs w:val="24"/>
        </w:rPr>
        <w:t>年部门预算公开如下：</w:t>
      </w:r>
    </w:p>
    <w:p w14:paraId="7AAC8616">
      <w:pPr>
        <w:spacing w:line="500" w:lineRule="exact"/>
        <w:ind w:firstLine="480" w:firstLineChars="200"/>
        <w:jc w:val="left"/>
        <w:rPr>
          <w:rFonts w:ascii="黑体" w:hAnsi="黑体" w:eastAsia="黑体" w:cs="黑体"/>
          <w:sz w:val="24"/>
          <w:szCs w:val="24"/>
        </w:rPr>
      </w:pPr>
      <w:r>
        <w:rPr>
          <w:rFonts w:hint="eastAsia" w:ascii="黑体" w:hAnsi="黑体" w:eastAsia="黑体" w:cs="黑体"/>
          <w:sz w:val="24"/>
          <w:szCs w:val="24"/>
        </w:rPr>
        <w:t>一、部门职责</w:t>
      </w:r>
      <w:bookmarkStart w:id="0" w:name="_GoBack"/>
      <w:bookmarkEnd w:id="0"/>
    </w:p>
    <w:p w14:paraId="6E559DDB">
      <w:pPr>
        <w:spacing w:line="500" w:lineRule="exact"/>
        <w:ind w:firstLine="480" w:firstLineChars="200"/>
        <w:rPr>
          <w:rFonts w:ascii="宋体" w:hAnsi="宋体" w:eastAsia="宋体" w:cs="宋体"/>
          <w:sz w:val="24"/>
          <w:szCs w:val="24"/>
        </w:rPr>
      </w:pPr>
      <w:r>
        <w:rPr>
          <w:rFonts w:hint="eastAsia" w:ascii="宋体" w:hAnsi="宋体" w:eastAsia="宋体" w:cs="宋体"/>
          <w:sz w:val="24"/>
          <w:szCs w:val="24"/>
        </w:rPr>
        <w:t>1、协助市委办公室、市政府办公室管理市级党政机关公务接待工作，指导下级党政机关公务接待工作。</w:t>
      </w:r>
    </w:p>
    <w:p w14:paraId="58E7C819">
      <w:pPr>
        <w:spacing w:line="500" w:lineRule="exact"/>
        <w:ind w:firstLine="480" w:firstLineChars="200"/>
        <w:rPr>
          <w:rFonts w:ascii="宋体" w:hAnsi="宋体" w:eastAsia="宋体" w:cs="宋体"/>
          <w:sz w:val="24"/>
          <w:szCs w:val="24"/>
        </w:rPr>
      </w:pPr>
      <w:r>
        <w:rPr>
          <w:rFonts w:hint="eastAsia" w:ascii="宋体" w:hAnsi="宋体" w:eastAsia="宋体" w:cs="宋体"/>
          <w:sz w:val="24"/>
          <w:szCs w:val="24"/>
        </w:rPr>
        <w:t>2、协助市委办公室、市政府办公室并会同有关部门，加强对党政机关各部门和下级党政机关公务接待的制度建设、标准执行、经费管理使用、信息公开和内部接待场所管理使用情况的监督管理。</w:t>
      </w:r>
    </w:p>
    <w:p w14:paraId="0133A015">
      <w:pPr>
        <w:spacing w:line="500" w:lineRule="exact"/>
        <w:ind w:firstLine="480" w:firstLineChars="200"/>
        <w:rPr>
          <w:rFonts w:ascii="宋体" w:hAnsi="宋体" w:eastAsia="宋体" w:cs="宋体"/>
          <w:sz w:val="24"/>
          <w:szCs w:val="24"/>
        </w:rPr>
      </w:pPr>
      <w:r>
        <w:rPr>
          <w:rFonts w:hint="eastAsia" w:ascii="宋体" w:hAnsi="宋体" w:eastAsia="宋体" w:cs="宋体"/>
          <w:sz w:val="24"/>
          <w:szCs w:val="24"/>
        </w:rPr>
        <w:t>3、负责党和国家领导人；中央及国家机关，全国人大、全国政协机关的司（局）级以上领导；省四大组织、省纪委及省四大组织办公厅组织的重要调研、检查、巡视（工作）团组；省内其他市州及外省（市、自治区）同级市（州）以上四大组织组织的考察、交流、商务活动（工作）团组；需要市四大组织接待的其他（工作）团组和离退休老同志、重要宾客的食宿安排等。</w:t>
      </w:r>
    </w:p>
    <w:p w14:paraId="0C755411">
      <w:pPr>
        <w:spacing w:line="500" w:lineRule="exact"/>
        <w:ind w:firstLine="360" w:firstLineChars="150"/>
        <w:rPr>
          <w:rFonts w:ascii="宋体" w:hAnsi="宋体" w:eastAsia="宋体" w:cs="宋体"/>
          <w:sz w:val="24"/>
          <w:szCs w:val="24"/>
        </w:rPr>
      </w:pPr>
      <w:r>
        <w:rPr>
          <w:rFonts w:hint="eastAsia" w:ascii="宋体" w:hAnsi="宋体" w:eastAsia="宋体" w:cs="宋体"/>
          <w:sz w:val="24"/>
          <w:szCs w:val="24"/>
        </w:rPr>
        <w:t xml:space="preserve"> 4、建立健全全市公务接待管理制度，研究、制定和完善全市公务接待工作有关制度、标准、范围、程序等制度体系；协调、指导全市接待工作以及人员的业务培训工作。</w:t>
      </w:r>
    </w:p>
    <w:p w14:paraId="5D3DA660">
      <w:pPr>
        <w:spacing w:line="500" w:lineRule="exact"/>
        <w:ind w:firstLine="360" w:firstLineChars="150"/>
        <w:rPr>
          <w:rFonts w:ascii="宋体" w:hAnsi="宋体" w:eastAsia="宋体" w:cs="宋体"/>
          <w:sz w:val="24"/>
          <w:szCs w:val="24"/>
        </w:rPr>
      </w:pPr>
      <w:r>
        <w:rPr>
          <w:rFonts w:hint="eastAsia" w:ascii="宋体" w:hAnsi="宋体" w:eastAsia="宋体" w:cs="宋体"/>
          <w:sz w:val="24"/>
          <w:szCs w:val="24"/>
        </w:rPr>
        <w:t xml:space="preserve"> 5、完成市委、市人大、市政府、市政协领导同志交办的其他接待任务。</w:t>
      </w:r>
    </w:p>
    <w:p w14:paraId="3056F625">
      <w:pPr>
        <w:spacing w:line="500" w:lineRule="exact"/>
        <w:ind w:firstLine="360" w:firstLineChars="150"/>
        <w:rPr>
          <w:rFonts w:ascii="宋体" w:hAnsi="宋体" w:eastAsia="宋体" w:cs="宋体"/>
          <w:sz w:val="24"/>
          <w:szCs w:val="24"/>
        </w:rPr>
      </w:pPr>
      <w:r>
        <w:rPr>
          <w:rFonts w:hint="eastAsia" w:ascii="宋体" w:hAnsi="宋体" w:eastAsia="宋体" w:cs="宋体"/>
          <w:sz w:val="24"/>
          <w:szCs w:val="24"/>
        </w:rPr>
        <w:t xml:space="preserve"> 6、负责接待经费的使用管理工作。</w:t>
      </w:r>
    </w:p>
    <w:p w14:paraId="0F3F2ED0">
      <w:pPr>
        <w:spacing w:line="500" w:lineRule="exact"/>
        <w:ind w:firstLine="480" w:firstLineChars="200"/>
        <w:jc w:val="left"/>
        <w:rPr>
          <w:rFonts w:ascii="黑体" w:hAnsi="黑体" w:eastAsia="黑体" w:cs="黑体"/>
          <w:sz w:val="24"/>
          <w:szCs w:val="24"/>
        </w:rPr>
      </w:pPr>
      <w:r>
        <w:rPr>
          <w:rFonts w:hint="eastAsia" w:ascii="黑体" w:hAnsi="黑体" w:eastAsia="黑体" w:cs="黑体"/>
          <w:sz w:val="24"/>
          <w:szCs w:val="24"/>
        </w:rPr>
        <w:t>二、机构设置</w:t>
      </w:r>
    </w:p>
    <w:p w14:paraId="5BF57BE6">
      <w:pPr>
        <w:spacing w:line="500" w:lineRule="exact"/>
        <w:jc w:val="left"/>
        <w:rPr>
          <w:rFonts w:ascii="宋体" w:hAnsi="宋体" w:eastAsia="宋体" w:cs="宋体"/>
          <w:sz w:val="24"/>
          <w:szCs w:val="24"/>
        </w:rPr>
      </w:pPr>
      <w:r>
        <w:rPr>
          <w:rFonts w:hint="eastAsia" w:ascii="宋体" w:hAnsi="宋体" w:eastAsia="宋体" w:cs="宋体"/>
          <w:sz w:val="24"/>
          <w:szCs w:val="24"/>
        </w:rPr>
        <w:t xml:space="preserve">   （一）天水市</w:t>
      </w:r>
      <w:r>
        <w:rPr>
          <w:rFonts w:hint="eastAsia" w:ascii="宋体" w:hAnsi="宋体" w:eastAsia="宋体" w:cs="宋体"/>
          <w:sz w:val="24"/>
          <w:szCs w:val="24"/>
          <w:lang w:eastAsia="zh-CN"/>
        </w:rPr>
        <w:t>接待服务中心</w:t>
      </w:r>
      <w:r>
        <w:rPr>
          <w:rFonts w:hint="eastAsia" w:ascii="宋体" w:hAnsi="宋体" w:eastAsia="宋体" w:cs="宋体"/>
          <w:sz w:val="24"/>
          <w:szCs w:val="24"/>
        </w:rPr>
        <w:t>核定编制1</w:t>
      </w:r>
      <w:r>
        <w:rPr>
          <w:rFonts w:hint="eastAsia" w:ascii="宋体" w:hAnsi="宋体" w:eastAsia="宋体" w:cs="宋体"/>
          <w:sz w:val="24"/>
          <w:szCs w:val="24"/>
          <w:lang w:val="en-US" w:eastAsia="zh-CN"/>
        </w:rPr>
        <w:t>8</w:t>
      </w:r>
      <w:r>
        <w:rPr>
          <w:rFonts w:hint="eastAsia" w:ascii="宋体" w:hAnsi="宋体" w:eastAsia="宋体" w:cs="宋体"/>
          <w:sz w:val="24"/>
          <w:szCs w:val="24"/>
        </w:rPr>
        <w:t>人，实有人数1</w:t>
      </w:r>
      <w:r>
        <w:rPr>
          <w:rFonts w:hint="eastAsia" w:ascii="宋体" w:hAnsi="宋体" w:eastAsia="宋体" w:cs="宋体"/>
          <w:sz w:val="24"/>
          <w:szCs w:val="24"/>
          <w:lang w:val="en-US" w:eastAsia="zh-CN"/>
        </w:rPr>
        <w:t>7</w:t>
      </w:r>
      <w:r>
        <w:rPr>
          <w:rFonts w:hint="eastAsia" w:ascii="宋体" w:hAnsi="宋体" w:eastAsia="宋体" w:cs="宋体"/>
          <w:sz w:val="24"/>
          <w:szCs w:val="24"/>
        </w:rPr>
        <w:t>人，参照公务员管理1</w:t>
      </w:r>
      <w:r>
        <w:rPr>
          <w:rFonts w:hint="eastAsia" w:ascii="宋体" w:hAnsi="宋体" w:eastAsia="宋体" w:cs="宋体"/>
          <w:sz w:val="24"/>
          <w:szCs w:val="24"/>
          <w:lang w:val="en-US" w:eastAsia="zh-CN"/>
        </w:rPr>
        <w:t>2</w:t>
      </w:r>
      <w:r>
        <w:rPr>
          <w:rFonts w:hint="eastAsia" w:ascii="宋体" w:hAnsi="宋体" w:eastAsia="宋体" w:cs="宋体"/>
          <w:sz w:val="24"/>
          <w:szCs w:val="24"/>
        </w:rPr>
        <w:t>人，事业编制1人，工勤</w:t>
      </w:r>
      <w:r>
        <w:rPr>
          <w:rFonts w:hint="eastAsia" w:ascii="宋体" w:hAnsi="宋体" w:eastAsia="宋体" w:cs="宋体"/>
          <w:sz w:val="24"/>
          <w:szCs w:val="24"/>
          <w:lang w:val="en-US" w:eastAsia="zh-CN"/>
        </w:rPr>
        <w:t>4</w:t>
      </w:r>
      <w:r>
        <w:rPr>
          <w:rFonts w:hint="eastAsia" w:ascii="宋体" w:hAnsi="宋体" w:eastAsia="宋体" w:cs="宋体"/>
          <w:sz w:val="24"/>
          <w:szCs w:val="24"/>
        </w:rPr>
        <w:t>人。内设机构：综合科、接待科、联络科、接待二科、接待三科。</w:t>
      </w:r>
    </w:p>
    <w:p w14:paraId="671CA695">
      <w:pPr>
        <w:spacing w:line="500" w:lineRule="exact"/>
        <w:jc w:val="left"/>
        <w:rPr>
          <w:rFonts w:ascii="宋体" w:hAnsi="宋体" w:eastAsia="宋体" w:cs="宋体"/>
          <w:color w:val="333333"/>
          <w:kern w:val="0"/>
          <w:sz w:val="24"/>
          <w:szCs w:val="24"/>
        </w:rPr>
      </w:pPr>
      <w:r>
        <w:rPr>
          <w:rFonts w:hint="eastAsia" w:ascii="宋体" w:hAnsi="宋体" w:eastAsia="宋体" w:cs="宋体"/>
          <w:sz w:val="24"/>
          <w:szCs w:val="24"/>
        </w:rPr>
        <w:t xml:space="preserve">   （二）参照公务员法管理的事业单位。</w:t>
      </w:r>
    </w:p>
    <w:p w14:paraId="4CF7A661">
      <w:pPr>
        <w:spacing w:line="500" w:lineRule="exact"/>
        <w:ind w:firstLine="480" w:firstLineChars="200"/>
        <w:jc w:val="left"/>
        <w:rPr>
          <w:rFonts w:ascii="黑体" w:hAnsi="黑体" w:eastAsia="黑体" w:cs="黑体"/>
          <w:sz w:val="24"/>
          <w:szCs w:val="24"/>
        </w:rPr>
      </w:pPr>
      <w:r>
        <w:rPr>
          <w:rFonts w:hint="eastAsia" w:ascii="黑体" w:hAnsi="黑体" w:eastAsia="黑体" w:cs="黑体"/>
          <w:sz w:val="24"/>
          <w:szCs w:val="24"/>
        </w:rPr>
        <w:t>三、部门预算收入及支出总体情况</w:t>
      </w:r>
    </w:p>
    <w:p w14:paraId="615FD342">
      <w:pPr>
        <w:spacing w:line="500" w:lineRule="exact"/>
        <w:ind w:firstLine="480" w:firstLineChars="200"/>
        <w:jc w:val="left"/>
        <w:rPr>
          <w:rFonts w:ascii="宋体" w:hAnsi="宋体" w:eastAsia="宋体" w:cs="宋体"/>
          <w:sz w:val="24"/>
          <w:szCs w:val="24"/>
        </w:rPr>
      </w:pPr>
      <w:r>
        <w:rPr>
          <w:rFonts w:hint="eastAsia" w:ascii="宋体" w:hAnsi="宋体" w:eastAsia="宋体" w:cs="宋体"/>
          <w:sz w:val="24"/>
          <w:szCs w:val="24"/>
        </w:rPr>
        <w:t xml:space="preserve">（一）全年收入  </w:t>
      </w:r>
    </w:p>
    <w:p w14:paraId="15837D17">
      <w:pPr>
        <w:spacing w:line="500" w:lineRule="exact"/>
        <w:jc w:val="left"/>
        <w:rPr>
          <w:rFonts w:hint="eastAsia" w:ascii="宋体" w:hAnsi="宋体" w:eastAsia="宋体" w:cs="宋体"/>
          <w:color w:val="333333"/>
          <w:kern w:val="0"/>
          <w:sz w:val="24"/>
          <w:szCs w:val="24"/>
          <w:lang w:eastAsia="zh-CN"/>
        </w:rPr>
      </w:pPr>
      <w:r>
        <w:rPr>
          <w:rFonts w:hint="eastAsia" w:ascii="宋体" w:hAnsi="宋体" w:eastAsia="宋体" w:cs="宋体"/>
          <w:sz w:val="24"/>
          <w:szCs w:val="24"/>
        </w:rPr>
        <w:t xml:space="preserve">    202</w:t>
      </w:r>
      <w:r>
        <w:rPr>
          <w:rFonts w:hint="eastAsia" w:ascii="宋体" w:hAnsi="宋体" w:eastAsia="宋体" w:cs="宋体"/>
          <w:sz w:val="24"/>
          <w:szCs w:val="24"/>
          <w:lang w:val="en-US" w:eastAsia="zh-CN"/>
        </w:rPr>
        <w:t>3</w:t>
      </w:r>
      <w:r>
        <w:rPr>
          <w:rFonts w:hint="eastAsia" w:ascii="宋体" w:hAnsi="宋体" w:eastAsia="宋体" w:cs="宋体"/>
          <w:sz w:val="24"/>
          <w:szCs w:val="24"/>
        </w:rPr>
        <w:t>年收入预算</w:t>
      </w:r>
      <w:r>
        <w:rPr>
          <w:rFonts w:hint="eastAsia" w:ascii="宋体" w:hAnsi="宋体" w:eastAsia="宋体" w:cs="宋体"/>
          <w:sz w:val="24"/>
          <w:szCs w:val="24"/>
          <w:lang w:val="en-US" w:eastAsia="zh-CN"/>
        </w:rPr>
        <w:t>510.77</w:t>
      </w:r>
      <w:r>
        <w:rPr>
          <w:rFonts w:hint="eastAsia" w:ascii="宋体" w:hAnsi="宋体" w:eastAsia="宋体" w:cs="宋体"/>
          <w:sz w:val="24"/>
          <w:szCs w:val="24"/>
        </w:rPr>
        <w:t>万元，比20</w:t>
      </w:r>
      <w:r>
        <w:rPr>
          <w:rFonts w:hint="eastAsia" w:ascii="宋体" w:hAnsi="宋体" w:eastAsia="宋体" w:cs="宋体"/>
          <w:sz w:val="24"/>
          <w:szCs w:val="24"/>
          <w:lang w:val="en-US" w:eastAsia="zh-CN"/>
        </w:rPr>
        <w:t>22年488.86</w:t>
      </w:r>
      <w:r>
        <w:rPr>
          <w:rFonts w:hint="eastAsia" w:ascii="宋体" w:hAnsi="宋体" w:eastAsia="宋体" w:cs="宋体"/>
          <w:sz w:val="24"/>
          <w:szCs w:val="24"/>
        </w:rPr>
        <w:t>万元</w:t>
      </w:r>
      <w:r>
        <w:rPr>
          <w:rFonts w:hint="eastAsia" w:ascii="宋体" w:hAnsi="宋体" w:eastAsia="宋体" w:cs="宋体"/>
          <w:sz w:val="24"/>
          <w:szCs w:val="24"/>
          <w:lang w:eastAsia="zh-CN"/>
        </w:rPr>
        <w:t>增加</w:t>
      </w:r>
      <w:r>
        <w:rPr>
          <w:rFonts w:hint="eastAsia" w:ascii="宋体" w:hAnsi="宋体" w:eastAsia="宋体" w:cs="宋体"/>
          <w:sz w:val="24"/>
          <w:szCs w:val="24"/>
          <w:lang w:val="en-US" w:eastAsia="zh-CN"/>
        </w:rPr>
        <w:t>21.91万元</w:t>
      </w:r>
      <w:r>
        <w:rPr>
          <w:rFonts w:hint="eastAsia" w:ascii="宋体" w:hAnsi="宋体" w:eastAsia="宋体" w:cs="宋体"/>
          <w:sz w:val="24"/>
          <w:szCs w:val="24"/>
        </w:rPr>
        <w:t>，</w:t>
      </w:r>
      <w:r>
        <w:rPr>
          <w:rFonts w:hint="eastAsia" w:ascii="宋体" w:hAnsi="宋体" w:eastAsia="宋体" w:cs="宋体"/>
          <w:sz w:val="24"/>
          <w:szCs w:val="24"/>
          <w:lang w:eastAsia="zh-CN"/>
        </w:rPr>
        <w:t>增加</w:t>
      </w:r>
      <w:r>
        <w:rPr>
          <w:rFonts w:hint="eastAsia" w:ascii="宋体" w:hAnsi="宋体" w:eastAsia="宋体" w:cs="宋体"/>
          <w:sz w:val="24"/>
          <w:szCs w:val="24"/>
          <w:lang w:val="en-US" w:eastAsia="zh-CN"/>
        </w:rPr>
        <w:t>4.48%</w:t>
      </w:r>
      <w:r>
        <w:rPr>
          <w:rFonts w:hint="eastAsia" w:ascii="宋体" w:hAnsi="宋体" w:eastAsia="宋体" w:cs="宋体"/>
          <w:sz w:val="24"/>
          <w:szCs w:val="24"/>
        </w:rPr>
        <w:t>。其中：一般公共预算拨款</w:t>
      </w:r>
      <w:r>
        <w:rPr>
          <w:rFonts w:hint="eastAsia" w:ascii="宋体" w:hAnsi="宋体" w:eastAsia="宋体" w:cs="宋体"/>
          <w:sz w:val="24"/>
          <w:szCs w:val="24"/>
          <w:lang w:val="en-US" w:eastAsia="zh-CN"/>
        </w:rPr>
        <w:t>510.77</w:t>
      </w:r>
      <w:r>
        <w:rPr>
          <w:rFonts w:hint="eastAsia" w:ascii="宋体" w:hAnsi="宋体" w:eastAsia="宋体" w:cs="宋体"/>
          <w:sz w:val="24"/>
          <w:szCs w:val="24"/>
        </w:rPr>
        <w:t>万元,比20</w:t>
      </w:r>
      <w:r>
        <w:rPr>
          <w:rFonts w:hint="eastAsia" w:ascii="宋体" w:hAnsi="宋体" w:eastAsia="宋体" w:cs="宋体"/>
          <w:sz w:val="24"/>
          <w:szCs w:val="24"/>
          <w:lang w:val="en-US" w:eastAsia="zh-CN"/>
        </w:rPr>
        <w:t>22</w:t>
      </w:r>
      <w:r>
        <w:rPr>
          <w:rFonts w:hint="eastAsia" w:ascii="宋体" w:hAnsi="宋体" w:eastAsia="宋体" w:cs="宋体"/>
          <w:sz w:val="24"/>
          <w:szCs w:val="24"/>
        </w:rPr>
        <w:t>年</w:t>
      </w:r>
      <w:r>
        <w:rPr>
          <w:rFonts w:hint="eastAsia" w:ascii="宋体" w:hAnsi="宋体" w:eastAsia="宋体" w:cs="宋体"/>
          <w:sz w:val="24"/>
          <w:szCs w:val="24"/>
          <w:lang w:val="en-US" w:eastAsia="zh-CN"/>
        </w:rPr>
        <w:t>488.86</w:t>
      </w:r>
      <w:r>
        <w:rPr>
          <w:rFonts w:hint="eastAsia" w:ascii="宋体" w:hAnsi="宋体" w:eastAsia="宋体" w:cs="宋体"/>
          <w:sz w:val="24"/>
          <w:szCs w:val="24"/>
        </w:rPr>
        <w:t>万元</w:t>
      </w:r>
      <w:r>
        <w:rPr>
          <w:rFonts w:hint="eastAsia" w:ascii="宋体" w:hAnsi="宋体" w:eastAsia="宋体" w:cs="宋体"/>
          <w:sz w:val="24"/>
          <w:szCs w:val="24"/>
          <w:lang w:eastAsia="zh-CN"/>
        </w:rPr>
        <w:t>增加</w:t>
      </w:r>
      <w:r>
        <w:rPr>
          <w:rFonts w:hint="eastAsia" w:ascii="宋体" w:hAnsi="宋体" w:eastAsia="宋体" w:cs="宋体"/>
          <w:sz w:val="24"/>
          <w:szCs w:val="24"/>
          <w:lang w:val="en-US" w:eastAsia="zh-CN"/>
        </w:rPr>
        <w:t>21.91万元</w:t>
      </w:r>
      <w:r>
        <w:rPr>
          <w:rFonts w:hint="eastAsia" w:ascii="宋体" w:hAnsi="宋体" w:eastAsia="宋体" w:cs="宋体"/>
          <w:sz w:val="24"/>
          <w:szCs w:val="24"/>
        </w:rPr>
        <w:t>，</w:t>
      </w:r>
      <w:r>
        <w:rPr>
          <w:rFonts w:hint="eastAsia" w:ascii="宋体" w:hAnsi="宋体" w:eastAsia="宋体" w:cs="宋体"/>
          <w:sz w:val="24"/>
          <w:szCs w:val="24"/>
          <w:lang w:eastAsia="zh-CN"/>
        </w:rPr>
        <w:t>增加</w:t>
      </w:r>
      <w:r>
        <w:rPr>
          <w:rFonts w:hint="eastAsia" w:ascii="宋体" w:hAnsi="宋体" w:eastAsia="宋体" w:cs="宋体"/>
          <w:sz w:val="24"/>
          <w:szCs w:val="24"/>
        </w:rPr>
        <w:t>的原因是</w:t>
      </w:r>
      <w:r>
        <w:rPr>
          <w:rFonts w:hint="eastAsia" w:ascii="宋体" w:hAnsi="宋体" w:eastAsia="宋体" w:cs="宋体"/>
          <w:sz w:val="24"/>
          <w:szCs w:val="24"/>
          <w:lang w:eastAsia="zh-CN"/>
        </w:rPr>
        <w:t>单位人员调整及过渡性奖励金预算当年收入</w:t>
      </w:r>
      <w:r>
        <w:rPr>
          <w:rFonts w:hint="eastAsia" w:ascii="宋体" w:hAnsi="宋体" w:eastAsia="宋体" w:cs="宋体"/>
          <w:sz w:val="24"/>
          <w:szCs w:val="24"/>
        </w:rPr>
        <w:t>。</w:t>
      </w:r>
      <w:r>
        <w:rPr>
          <w:rFonts w:hint="eastAsia" w:ascii="宋体" w:hAnsi="宋体" w:eastAsia="宋体" w:cs="宋体"/>
          <w:sz w:val="24"/>
          <w:szCs w:val="24"/>
          <w:lang w:eastAsia="zh-CN"/>
        </w:rPr>
        <w:t>本单位无结转结余资金。</w:t>
      </w:r>
    </w:p>
    <w:p w14:paraId="295D0BF0">
      <w:pPr>
        <w:spacing w:line="500" w:lineRule="exact"/>
        <w:ind w:firstLine="480" w:firstLineChars="200"/>
        <w:jc w:val="left"/>
        <w:rPr>
          <w:rFonts w:ascii="宋体" w:hAnsi="宋体" w:eastAsia="宋体" w:cs="宋体"/>
          <w:sz w:val="24"/>
          <w:szCs w:val="24"/>
        </w:rPr>
      </w:pPr>
      <w:r>
        <w:rPr>
          <w:rFonts w:hint="eastAsia" w:ascii="宋体" w:hAnsi="宋体" w:eastAsia="宋体" w:cs="宋体"/>
          <w:sz w:val="24"/>
          <w:szCs w:val="24"/>
        </w:rPr>
        <w:t>（二）全年支出</w:t>
      </w:r>
    </w:p>
    <w:p w14:paraId="79E27752">
      <w:pPr>
        <w:spacing w:line="500" w:lineRule="exact"/>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 xml:space="preserve">    202</w:t>
      </w:r>
      <w:r>
        <w:rPr>
          <w:rFonts w:hint="eastAsia" w:ascii="宋体" w:hAnsi="宋体" w:eastAsia="宋体" w:cs="宋体"/>
          <w:color w:val="333333"/>
          <w:kern w:val="0"/>
          <w:sz w:val="24"/>
          <w:szCs w:val="24"/>
          <w:lang w:val="en-US" w:eastAsia="zh-CN"/>
        </w:rPr>
        <w:t>3</w:t>
      </w:r>
      <w:r>
        <w:rPr>
          <w:rFonts w:hint="eastAsia" w:ascii="宋体" w:hAnsi="宋体" w:eastAsia="宋体" w:cs="宋体"/>
          <w:color w:val="333333"/>
          <w:kern w:val="0"/>
          <w:sz w:val="24"/>
          <w:szCs w:val="24"/>
        </w:rPr>
        <w:t>年预算支出</w:t>
      </w:r>
      <w:r>
        <w:rPr>
          <w:rFonts w:hint="eastAsia" w:ascii="宋体" w:hAnsi="宋体" w:eastAsia="宋体" w:cs="宋体"/>
          <w:sz w:val="24"/>
          <w:szCs w:val="24"/>
          <w:lang w:val="en-US" w:eastAsia="zh-CN"/>
        </w:rPr>
        <w:t>510.77</w:t>
      </w:r>
      <w:r>
        <w:rPr>
          <w:rFonts w:hint="eastAsia" w:ascii="宋体" w:hAnsi="宋体" w:eastAsia="宋体" w:cs="宋体"/>
          <w:color w:val="333333"/>
          <w:kern w:val="0"/>
          <w:sz w:val="24"/>
          <w:szCs w:val="24"/>
        </w:rPr>
        <w:t>万元，比20</w:t>
      </w:r>
      <w:r>
        <w:rPr>
          <w:rFonts w:hint="eastAsia" w:ascii="宋体" w:hAnsi="宋体" w:eastAsia="宋体" w:cs="宋体"/>
          <w:color w:val="333333"/>
          <w:kern w:val="0"/>
          <w:sz w:val="24"/>
          <w:szCs w:val="24"/>
          <w:lang w:val="en-US" w:eastAsia="zh-CN"/>
        </w:rPr>
        <w:t>22</w:t>
      </w:r>
      <w:r>
        <w:rPr>
          <w:rFonts w:hint="eastAsia" w:ascii="宋体" w:hAnsi="宋体" w:eastAsia="宋体" w:cs="宋体"/>
          <w:color w:val="333333"/>
          <w:kern w:val="0"/>
          <w:sz w:val="24"/>
          <w:szCs w:val="24"/>
        </w:rPr>
        <w:t>年</w:t>
      </w:r>
      <w:r>
        <w:rPr>
          <w:rFonts w:hint="eastAsia" w:ascii="宋体" w:hAnsi="宋体" w:eastAsia="宋体" w:cs="宋体"/>
          <w:color w:val="333333"/>
          <w:kern w:val="0"/>
          <w:sz w:val="24"/>
          <w:szCs w:val="24"/>
          <w:lang w:eastAsia="zh-CN"/>
        </w:rPr>
        <w:t>预算</w:t>
      </w:r>
      <w:r>
        <w:rPr>
          <w:rFonts w:hint="eastAsia" w:ascii="宋体" w:hAnsi="宋体" w:eastAsia="宋体" w:cs="宋体"/>
          <w:sz w:val="24"/>
          <w:szCs w:val="24"/>
          <w:lang w:eastAsia="zh-CN"/>
        </w:rPr>
        <w:t>增加</w:t>
      </w:r>
      <w:r>
        <w:rPr>
          <w:rFonts w:hint="eastAsia" w:ascii="宋体" w:hAnsi="宋体" w:eastAsia="宋体" w:cs="宋体"/>
          <w:sz w:val="24"/>
          <w:szCs w:val="24"/>
          <w:lang w:val="en-US" w:eastAsia="zh-CN"/>
        </w:rPr>
        <w:t>21.91万元</w:t>
      </w:r>
      <w:r>
        <w:rPr>
          <w:rFonts w:hint="eastAsia" w:ascii="宋体" w:hAnsi="宋体" w:eastAsia="宋体" w:cs="宋体"/>
          <w:sz w:val="24"/>
          <w:szCs w:val="24"/>
        </w:rPr>
        <w:t>，</w:t>
      </w:r>
      <w:r>
        <w:rPr>
          <w:rFonts w:hint="eastAsia" w:ascii="宋体" w:hAnsi="宋体" w:eastAsia="宋体" w:cs="宋体"/>
          <w:sz w:val="24"/>
          <w:szCs w:val="24"/>
          <w:lang w:eastAsia="zh-CN"/>
        </w:rPr>
        <w:t>增加</w:t>
      </w:r>
      <w:r>
        <w:rPr>
          <w:rFonts w:hint="eastAsia" w:ascii="宋体" w:hAnsi="宋体" w:eastAsia="宋体" w:cs="宋体"/>
          <w:sz w:val="24"/>
          <w:szCs w:val="24"/>
          <w:lang w:val="en-US" w:eastAsia="zh-CN"/>
        </w:rPr>
        <w:t>4.48%</w:t>
      </w:r>
      <w:r>
        <w:rPr>
          <w:rFonts w:hint="eastAsia" w:ascii="宋体" w:hAnsi="宋体" w:eastAsia="宋体" w:cs="宋体"/>
          <w:sz w:val="24"/>
          <w:szCs w:val="24"/>
        </w:rPr>
        <w:t>。</w:t>
      </w:r>
      <w:r>
        <w:rPr>
          <w:rFonts w:hint="eastAsia" w:ascii="宋体" w:hAnsi="宋体" w:eastAsia="宋体" w:cs="宋体"/>
          <w:sz w:val="24"/>
          <w:szCs w:val="24"/>
          <w:lang w:eastAsia="zh-CN"/>
        </w:rPr>
        <w:t>增加</w:t>
      </w:r>
      <w:r>
        <w:rPr>
          <w:rFonts w:hint="eastAsia" w:ascii="宋体" w:hAnsi="宋体" w:eastAsia="宋体" w:cs="宋体"/>
          <w:sz w:val="24"/>
          <w:szCs w:val="24"/>
        </w:rPr>
        <w:t>的原因是</w:t>
      </w:r>
      <w:r>
        <w:rPr>
          <w:rFonts w:hint="eastAsia" w:ascii="宋体" w:hAnsi="宋体" w:eastAsia="宋体" w:cs="宋体"/>
          <w:sz w:val="24"/>
          <w:szCs w:val="24"/>
          <w:lang w:eastAsia="zh-CN"/>
        </w:rPr>
        <w:t>单位人员调整及过渡性奖励金预算当年支出</w:t>
      </w:r>
      <w:r>
        <w:rPr>
          <w:rFonts w:hint="eastAsia" w:ascii="宋体" w:hAnsi="宋体" w:eastAsia="宋体" w:cs="宋体"/>
          <w:sz w:val="24"/>
          <w:szCs w:val="24"/>
        </w:rPr>
        <w:t>。</w:t>
      </w:r>
    </w:p>
    <w:p w14:paraId="3C2B6299">
      <w:pPr>
        <w:spacing w:line="500" w:lineRule="exact"/>
        <w:ind w:firstLine="480" w:firstLineChars="200"/>
        <w:jc w:val="left"/>
        <w:rPr>
          <w:rFonts w:ascii="宋体" w:hAnsi="宋体" w:eastAsia="宋体" w:cs="宋体"/>
          <w:sz w:val="24"/>
          <w:szCs w:val="24"/>
        </w:rPr>
      </w:pPr>
      <w:r>
        <w:rPr>
          <w:rFonts w:hint="eastAsia" w:ascii="宋体" w:hAnsi="宋体" w:eastAsia="宋体" w:cs="宋体"/>
          <w:sz w:val="24"/>
          <w:szCs w:val="24"/>
        </w:rPr>
        <w:t>1、基本支出</w:t>
      </w:r>
    </w:p>
    <w:p w14:paraId="7CC77EE1">
      <w:pPr>
        <w:spacing w:line="50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202</w:t>
      </w:r>
      <w:r>
        <w:rPr>
          <w:rFonts w:hint="eastAsia" w:ascii="宋体" w:hAnsi="宋体" w:eastAsia="宋体" w:cs="宋体"/>
          <w:sz w:val="24"/>
          <w:szCs w:val="24"/>
          <w:lang w:val="en-US" w:eastAsia="zh-CN"/>
        </w:rPr>
        <w:t>3</w:t>
      </w:r>
      <w:r>
        <w:rPr>
          <w:rFonts w:hint="eastAsia" w:ascii="宋体" w:hAnsi="宋体" w:eastAsia="宋体" w:cs="宋体"/>
          <w:sz w:val="24"/>
          <w:szCs w:val="24"/>
        </w:rPr>
        <w:t>年基本支出</w:t>
      </w:r>
      <w:r>
        <w:rPr>
          <w:rFonts w:hint="eastAsia" w:ascii="宋体" w:hAnsi="宋体" w:eastAsia="宋体" w:cs="宋体"/>
          <w:sz w:val="24"/>
          <w:szCs w:val="24"/>
          <w:lang w:val="en-US" w:eastAsia="zh-CN"/>
        </w:rPr>
        <w:t>270.77</w:t>
      </w:r>
      <w:r>
        <w:rPr>
          <w:rFonts w:hint="eastAsia" w:ascii="宋体" w:hAnsi="宋体" w:eastAsia="宋体" w:cs="宋体"/>
          <w:sz w:val="24"/>
          <w:szCs w:val="24"/>
        </w:rPr>
        <w:t>万元，其中人员经费</w:t>
      </w:r>
      <w:r>
        <w:rPr>
          <w:rFonts w:hint="eastAsia" w:ascii="宋体" w:hAnsi="宋体" w:eastAsia="宋体" w:cs="宋体"/>
          <w:sz w:val="24"/>
          <w:szCs w:val="24"/>
          <w:lang w:val="en-US" w:eastAsia="zh-CN"/>
        </w:rPr>
        <w:t>238.18</w:t>
      </w:r>
      <w:r>
        <w:rPr>
          <w:rFonts w:hint="eastAsia" w:ascii="宋体" w:hAnsi="宋体" w:eastAsia="宋体" w:cs="宋体"/>
          <w:sz w:val="24"/>
          <w:szCs w:val="24"/>
        </w:rPr>
        <w:t>万元，公用经费</w:t>
      </w:r>
      <w:r>
        <w:rPr>
          <w:rFonts w:hint="eastAsia" w:ascii="宋体" w:hAnsi="宋体" w:eastAsia="宋体" w:cs="宋体"/>
          <w:sz w:val="24"/>
          <w:szCs w:val="24"/>
          <w:lang w:val="en-US" w:eastAsia="zh-CN"/>
        </w:rPr>
        <w:t>32.59</w:t>
      </w:r>
      <w:r>
        <w:rPr>
          <w:rFonts w:hint="eastAsia" w:ascii="宋体" w:hAnsi="宋体" w:eastAsia="宋体" w:cs="宋体"/>
          <w:sz w:val="24"/>
          <w:szCs w:val="24"/>
        </w:rPr>
        <w:t>万元。比20</w:t>
      </w:r>
      <w:r>
        <w:rPr>
          <w:rFonts w:hint="eastAsia" w:ascii="宋体" w:hAnsi="宋体" w:eastAsia="宋体" w:cs="宋体"/>
          <w:sz w:val="24"/>
          <w:szCs w:val="24"/>
          <w:lang w:val="en-US" w:eastAsia="zh-CN"/>
        </w:rPr>
        <w:t>22</w:t>
      </w:r>
      <w:r>
        <w:rPr>
          <w:rFonts w:hint="eastAsia" w:ascii="宋体" w:hAnsi="宋体" w:eastAsia="宋体" w:cs="宋体"/>
          <w:sz w:val="24"/>
          <w:szCs w:val="24"/>
        </w:rPr>
        <w:t>年预算</w:t>
      </w:r>
      <w:r>
        <w:rPr>
          <w:rFonts w:hint="eastAsia" w:ascii="宋体" w:hAnsi="宋体" w:eastAsia="宋体" w:cs="宋体"/>
          <w:sz w:val="24"/>
          <w:szCs w:val="24"/>
          <w:lang w:eastAsia="zh-CN"/>
        </w:rPr>
        <w:t>增加</w:t>
      </w:r>
      <w:r>
        <w:rPr>
          <w:rFonts w:hint="eastAsia" w:ascii="宋体" w:hAnsi="宋体" w:eastAsia="宋体" w:cs="宋体"/>
          <w:sz w:val="24"/>
          <w:szCs w:val="24"/>
          <w:lang w:val="en-US" w:eastAsia="zh-CN"/>
        </w:rPr>
        <w:t>81.91</w:t>
      </w:r>
      <w:r>
        <w:rPr>
          <w:rFonts w:hint="eastAsia" w:ascii="宋体" w:hAnsi="宋体" w:eastAsia="宋体" w:cs="宋体"/>
          <w:sz w:val="24"/>
          <w:szCs w:val="24"/>
        </w:rPr>
        <w:t>万元，</w:t>
      </w:r>
      <w:r>
        <w:rPr>
          <w:rFonts w:hint="eastAsia" w:ascii="宋体" w:hAnsi="宋体" w:eastAsia="宋体" w:cs="宋体"/>
          <w:sz w:val="24"/>
          <w:szCs w:val="24"/>
          <w:lang w:eastAsia="zh-CN"/>
        </w:rPr>
        <w:t>增加</w:t>
      </w:r>
      <w:r>
        <w:rPr>
          <w:rFonts w:hint="eastAsia" w:ascii="宋体" w:hAnsi="宋体" w:eastAsia="宋体" w:cs="宋体"/>
          <w:sz w:val="24"/>
          <w:szCs w:val="24"/>
          <w:lang w:val="en-US" w:eastAsia="zh-CN"/>
        </w:rPr>
        <w:t>43.37%</w:t>
      </w:r>
      <w:r>
        <w:rPr>
          <w:rFonts w:hint="eastAsia" w:ascii="宋体" w:hAnsi="宋体" w:eastAsia="宋体" w:cs="宋体"/>
          <w:sz w:val="24"/>
          <w:szCs w:val="24"/>
        </w:rPr>
        <w:t>，</w:t>
      </w:r>
      <w:r>
        <w:rPr>
          <w:rFonts w:hint="eastAsia" w:ascii="宋体" w:hAnsi="宋体" w:eastAsia="宋体" w:cs="宋体"/>
          <w:sz w:val="24"/>
          <w:szCs w:val="24"/>
          <w:lang w:eastAsia="zh-CN"/>
        </w:rPr>
        <w:t>增加</w:t>
      </w:r>
      <w:r>
        <w:rPr>
          <w:rFonts w:hint="eastAsia" w:ascii="宋体" w:hAnsi="宋体" w:eastAsia="宋体" w:cs="宋体"/>
          <w:sz w:val="24"/>
          <w:szCs w:val="24"/>
        </w:rPr>
        <w:t>主要原因</w:t>
      </w:r>
      <w:r>
        <w:rPr>
          <w:rFonts w:hint="eastAsia" w:ascii="宋体" w:hAnsi="宋体" w:eastAsia="宋体" w:cs="宋体"/>
          <w:sz w:val="24"/>
          <w:szCs w:val="24"/>
          <w:lang w:eastAsia="zh-CN"/>
        </w:rPr>
        <w:t>是人员增加及过渡性奖励金预算当年支出</w:t>
      </w:r>
      <w:r>
        <w:rPr>
          <w:rFonts w:hint="eastAsia" w:ascii="宋体" w:hAnsi="宋体" w:eastAsia="宋体" w:cs="宋体"/>
          <w:sz w:val="24"/>
          <w:szCs w:val="24"/>
        </w:rPr>
        <w:t>。</w:t>
      </w:r>
    </w:p>
    <w:p w14:paraId="244FDB87">
      <w:pPr>
        <w:spacing w:line="500" w:lineRule="exact"/>
        <w:ind w:firstLine="480" w:firstLineChars="200"/>
        <w:jc w:val="left"/>
        <w:rPr>
          <w:rFonts w:ascii="宋体" w:hAnsi="宋体" w:eastAsia="宋体" w:cs="宋体"/>
          <w:sz w:val="24"/>
          <w:szCs w:val="24"/>
        </w:rPr>
      </w:pPr>
      <w:r>
        <w:rPr>
          <w:rFonts w:hint="eastAsia" w:ascii="宋体" w:hAnsi="宋体" w:eastAsia="宋体" w:cs="宋体"/>
          <w:sz w:val="24"/>
          <w:szCs w:val="24"/>
        </w:rPr>
        <w:t>2、项目支出</w:t>
      </w:r>
    </w:p>
    <w:p w14:paraId="30359743">
      <w:pPr>
        <w:spacing w:line="500" w:lineRule="exact"/>
        <w:ind w:firstLine="480" w:firstLineChars="200"/>
        <w:jc w:val="left"/>
        <w:rPr>
          <w:rFonts w:ascii="宋体" w:hAnsi="宋体" w:eastAsia="宋体" w:cs="宋体"/>
          <w:sz w:val="24"/>
          <w:szCs w:val="24"/>
        </w:rPr>
      </w:pPr>
      <w:r>
        <w:rPr>
          <w:rFonts w:hint="eastAsia" w:ascii="宋体" w:hAnsi="宋体" w:eastAsia="宋体" w:cs="宋体"/>
          <w:sz w:val="24"/>
          <w:szCs w:val="24"/>
        </w:rPr>
        <w:t>（1）项目支出增减情况</w:t>
      </w:r>
    </w:p>
    <w:p w14:paraId="0450E89F">
      <w:pPr>
        <w:spacing w:line="500" w:lineRule="exact"/>
        <w:ind w:firstLine="480" w:firstLineChars="200"/>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202</w:t>
      </w:r>
      <w:r>
        <w:rPr>
          <w:rFonts w:hint="eastAsia" w:ascii="宋体" w:hAnsi="宋体" w:eastAsia="宋体" w:cs="宋体"/>
          <w:color w:val="333333"/>
          <w:kern w:val="0"/>
          <w:sz w:val="24"/>
          <w:szCs w:val="24"/>
          <w:lang w:val="en-US" w:eastAsia="zh-CN"/>
        </w:rPr>
        <w:t>3</w:t>
      </w:r>
      <w:r>
        <w:rPr>
          <w:rFonts w:hint="eastAsia" w:ascii="宋体" w:hAnsi="宋体" w:eastAsia="宋体" w:cs="宋体"/>
          <w:color w:val="333333"/>
          <w:kern w:val="0"/>
          <w:sz w:val="24"/>
          <w:szCs w:val="24"/>
        </w:rPr>
        <w:t>年项目支出</w:t>
      </w:r>
      <w:r>
        <w:rPr>
          <w:rFonts w:hint="eastAsia" w:ascii="宋体" w:hAnsi="宋体" w:eastAsia="宋体" w:cs="宋体"/>
          <w:color w:val="333333"/>
          <w:kern w:val="0"/>
          <w:sz w:val="24"/>
          <w:szCs w:val="24"/>
          <w:lang w:val="en-US" w:eastAsia="zh-CN"/>
        </w:rPr>
        <w:t>240</w:t>
      </w:r>
      <w:r>
        <w:rPr>
          <w:rFonts w:hint="eastAsia" w:ascii="宋体" w:hAnsi="宋体" w:eastAsia="宋体" w:cs="宋体"/>
          <w:color w:val="333333"/>
          <w:kern w:val="0"/>
          <w:sz w:val="24"/>
          <w:szCs w:val="24"/>
        </w:rPr>
        <w:t>万元，比20</w:t>
      </w:r>
      <w:r>
        <w:rPr>
          <w:rFonts w:hint="eastAsia" w:ascii="宋体" w:hAnsi="宋体" w:eastAsia="宋体" w:cs="宋体"/>
          <w:color w:val="333333"/>
          <w:kern w:val="0"/>
          <w:sz w:val="24"/>
          <w:szCs w:val="24"/>
          <w:lang w:val="en-US" w:eastAsia="zh-CN"/>
        </w:rPr>
        <w:t>22</w:t>
      </w:r>
      <w:r>
        <w:rPr>
          <w:rFonts w:hint="eastAsia" w:ascii="宋体" w:hAnsi="宋体" w:eastAsia="宋体" w:cs="宋体"/>
          <w:color w:val="333333"/>
          <w:kern w:val="0"/>
          <w:sz w:val="24"/>
          <w:szCs w:val="24"/>
        </w:rPr>
        <w:t>年项目支出</w:t>
      </w:r>
      <w:r>
        <w:rPr>
          <w:rFonts w:hint="eastAsia" w:ascii="宋体" w:hAnsi="宋体" w:eastAsia="宋体" w:cs="宋体"/>
          <w:color w:val="333333"/>
          <w:kern w:val="0"/>
          <w:sz w:val="24"/>
          <w:szCs w:val="24"/>
          <w:lang w:eastAsia="zh-CN"/>
        </w:rPr>
        <w:t>减少</w:t>
      </w:r>
      <w:r>
        <w:rPr>
          <w:rFonts w:hint="eastAsia" w:ascii="宋体" w:hAnsi="宋体" w:eastAsia="宋体" w:cs="宋体"/>
          <w:color w:val="333333"/>
          <w:kern w:val="0"/>
          <w:sz w:val="24"/>
          <w:szCs w:val="24"/>
          <w:lang w:val="en-US" w:eastAsia="zh-CN"/>
        </w:rPr>
        <w:t>60万元，减少20%，减少的主要原因是严格执行中央八项规定及其实施细则</w:t>
      </w:r>
      <w:r>
        <w:rPr>
          <w:rFonts w:hint="eastAsia" w:ascii="宋体" w:hAnsi="宋体" w:eastAsia="宋体" w:cs="宋体"/>
          <w:color w:val="333333"/>
          <w:kern w:val="0"/>
          <w:sz w:val="24"/>
          <w:szCs w:val="24"/>
        </w:rPr>
        <w:t>。</w:t>
      </w:r>
    </w:p>
    <w:p w14:paraId="5D1E5874">
      <w:pPr>
        <w:spacing w:line="500" w:lineRule="exact"/>
        <w:ind w:firstLine="480" w:firstLineChars="200"/>
        <w:jc w:val="left"/>
        <w:rPr>
          <w:rFonts w:ascii="宋体" w:hAnsi="宋体" w:eastAsia="宋体" w:cs="宋体"/>
          <w:sz w:val="24"/>
          <w:szCs w:val="24"/>
        </w:rPr>
      </w:pPr>
      <w:r>
        <w:rPr>
          <w:rFonts w:hint="eastAsia" w:ascii="宋体" w:hAnsi="宋体" w:eastAsia="宋体" w:cs="宋体"/>
          <w:sz w:val="24"/>
          <w:szCs w:val="24"/>
        </w:rPr>
        <w:t>（2）项目分类分级情况（涉密项目不公开）</w:t>
      </w:r>
    </w:p>
    <w:p w14:paraId="313FCE13">
      <w:pPr>
        <w:spacing w:line="500" w:lineRule="exact"/>
        <w:ind w:firstLine="480" w:firstLineChars="200"/>
        <w:jc w:val="left"/>
        <w:rPr>
          <w:rFonts w:ascii="宋体" w:hAnsi="宋体" w:eastAsia="宋体" w:cs="宋体"/>
          <w:sz w:val="24"/>
          <w:szCs w:val="24"/>
        </w:rPr>
      </w:pPr>
      <w:r>
        <w:rPr>
          <w:rFonts w:hint="eastAsia" w:ascii="宋体" w:hAnsi="宋体" w:eastAsia="宋体" w:cs="宋体"/>
          <w:sz w:val="24"/>
          <w:szCs w:val="24"/>
        </w:rPr>
        <w:t>202</w:t>
      </w:r>
      <w:r>
        <w:rPr>
          <w:rFonts w:hint="eastAsia" w:ascii="宋体" w:hAnsi="宋体" w:eastAsia="宋体" w:cs="宋体"/>
          <w:sz w:val="24"/>
          <w:szCs w:val="24"/>
          <w:lang w:val="en-US" w:eastAsia="zh-CN"/>
        </w:rPr>
        <w:t>3</w:t>
      </w:r>
      <w:r>
        <w:rPr>
          <w:rFonts w:hint="eastAsia" w:ascii="宋体" w:hAnsi="宋体" w:eastAsia="宋体" w:cs="宋体"/>
          <w:sz w:val="24"/>
          <w:szCs w:val="24"/>
        </w:rPr>
        <w:t>年项目支出</w:t>
      </w:r>
      <w:r>
        <w:rPr>
          <w:rFonts w:hint="eastAsia" w:ascii="宋体" w:hAnsi="宋体" w:eastAsia="宋体" w:cs="宋体"/>
          <w:color w:val="333333"/>
          <w:kern w:val="0"/>
          <w:sz w:val="24"/>
          <w:szCs w:val="24"/>
          <w:lang w:val="en-US" w:eastAsia="zh-CN"/>
        </w:rPr>
        <w:t>240</w:t>
      </w:r>
      <w:r>
        <w:rPr>
          <w:rFonts w:hint="eastAsia" w:ascii="宋体" w:hAnsi="宋体" w:eastAsia="宋体" w:cs="宋体"/>
          <w:color w:val="333333"/>
          <w:kern w:val="0"/>
          <w:sz w:val="24"/>
          <w:szCs w:val="24"/>
        </w:rPr>
        <w:t>万元，其中：</w:t>
      </w:r>
      <w:r>
        <w:rPr>
          <w:rFonts w:hint="eastAsia" w:ascii="宋体" w:hAnsi="宋体" w:eastAsia="宋体" w:cs="宋体"/>
          <w:color w:val="333333"/>
          <w:kern w:val="0"/>
          <w:sz w:val="24"/>
          <w:szCs w:val="24"/>
          <w:lang w:eastAsia="zh-CN"/>
        </w:rPr>
        <w:t>区域合作经费</w:t>
      </w:r>
      <w:r>
        <w:rPr>
          <w:rFonts w:hint="eastAsia" w:ascii="宋体" w:hAnsi="宋体" w:eastAsia="宋体" w:cs="宋体"/>
          <w:color w:val="333333"/>
          <w:kern w:val="0"/>
          <w:sz w:val="24"/>
          <w:szCs w:val="24"/>
          <w:lang w:val="en-US" w:eastAsia="zh-CN"/>
        </w:rPr>
        <w:t>240</w:t>
      </w:r>
      <w:r>
        <w:rPr>
          <w:rFonts w:hint="eastAsia" w:ascii="宋体" w:hAnsi="宋体" w:eastAsia="宋体" w:cs="宋体"/>
          <w:color w:val="333333"/>
          <w:kern w:val="0"/>
          <w:sz w:val="24"/>
          <w:szCs w:val="24"/>
        </w:rPr>
        <w:t>万元。</w:t>
      </w:r>
    </w:p>
    <w:p w14:paraId="68CA28C8">
      <w:pPr>
        <w:spacing w:line="500" w:lineRule="exact"/>
        <w:ind w:firstLine="480" w:firstLineChars="200"/>
        <w:jc w:val="left"/>
        <w:rPr>
          <w:rFonts w:ascii="宋体" w:hAnsi="宋体" w:eastAsia="宋体" w:cs="宋体"/>
          <w:bCs/>
          <w:sz w:val="24"/>
          <w:szCs w:val="24"/>
        </w:rPr>
      </w:pPr>
      <w:r>
        <w:rPr>
          <w:rFonts w:hint="eastAsia" w:ascii="宋体" w:hAnsi="宋体" w:eastAsia="宋体" w:cs="宋体"/>
          <w:bCs/>
          <w:sz w:val="24"/>
          <w:szCs w:val="24"/>
        </w:rPr>
        <w:t>（三）政府支出功能分类指标</w:t>
      </w:r>
    </w:p>
    <w:p w14:paraId="539720AD">
      <w:pPr>
        <w:spacing w:line="500" w:lineRule="exact"/>
        <w:ind w:firstLine="480" w:firstLineChars="200"/>
        <w:jc w:val="left"/>
        <w:rPr>
          <w:rFonts w:ascii="宋体" w:hAnsi="宋体" w:eastAsia="宋体" w:cs="宋体"/>
          <w:sz w:val="24"/>
          <w:szCs w:val="24"/>
        </w:rPr>
      </w:pPr>
      <w:r>
        <w:rPr>
          <w:rFonts w:hint="eastAsia" w:ascii="宋体" w:hAnsi="宋体" w:eastAsia="宋体" w:cs="宋体"/>
          <w:sz w:val="24"/>
          <w:szCs w:val="24"/>
        </w:rPr>
        <w:t>1、一般公共服务支</w:t>
      </w:r>
      <w:r>
        <w:rPr>
          <w:rFonts w:hint="eastAsia" w:ascii="宋体" w:hAnsi="宋体" w:eastAsia="宋体" w:cs="宋体"/>
          <w:sz w:val="24"/>
          <w:szCs w:val="24"/>
          <w:lang w:eastAsia="zh-CN"/>
        </w:rPr>
        <w:t>出：</w:t>
      </w:r>
      <w:r>
        <w:rPr>
          <w:rFonts w:hint="eastAsia" w:ascii="宋体" w:hAnsi="宋体" w:eastAsia="宋体" w:cs="宋体"/>
          <w:sz w:val="24"/>
          <w:szCs w:val="24"/>
          <w:lang w:val="en-US" w:eastAsia="zh-CN"/>
        </w:rPr>
        <w:t>460.60</w:t>
      </w:r>
      <w:r>
        <w:rPr>
          <w:rFonts w:hint="eastAsia" w:ascii="宋体" w:hAnsi="宋体" w:eastAsia="宋体" w:cs="宋体"/>
          <w:sz w:val="24"/>
          <w:szCs w:val="24"/>
        </w:rPr>
        <w:t>万元</w:t>
      </w:r>
      <w:r>
        <w:rPr>
          <w:rFonts w:hint="eastAsia" w:ascii="宋体" w:hAnsi="宋体" w:eastAsia="宋体" w:cs="宋体"/>
          <w:color w:val="333333"/>
          <w:kern w:val="0"/>
          <w:sz w:val="24"/>
          <w:szCs w:val="24"/>
        </w:rPr>
        <w:t>。</w:t>
      </w:r>
    </w:p>
    <w:p w14:paraId="53DCF9CF">
      <w:pPr>
        <w:spacing w:line="500" w:lineRule="exact"/>
        <w:ind w:firstLine="480" w:firstLineChars="200"/>
        <w:jc w:val="left"/>
        <w:rPr>
          <w:rFonts w:ascii="宋体" w:hAnsi="宋体" w:eastAsia="宋体" w:cs="宋体"/>
          <w:color w:val="333333"/>
          <w:kern w:val="0"/>
          <w:sz w:val="24"/>
          <w:szCs w:val="24"/>
        </w:rPr>
      </w:pPr>
      <w:r>
        <w:rPr>
          <w:rFonts w:hint="eastAsia" w:ascii="宋体" w:hAnsi="宋体" w:eastAsia="宋体" w:cs="宋体"/>
          <w:sz w:val="24"/>
          <w:szCs w:val="24"/>
        </w:rPr>
        <w:t>2、</w:t>
      </w:r>
      <w:r>
        <w:rPr>
          <w:rFonts w:hint="eastAsia" w:ascii="宋体" w:hAnsi="宋体" w:eastAsia="宋体" w:cs="宋体"/>
          <w:color w:val="333333"/>
          <w:kern w:val="0"/>
          <w:sz w:val="24"/>
          <w:szCs w:val="24"/>
        </w:rPr>
        <w:t>社会保障和就业支出</w:t>
      </w:r>
      <w:r>
        <w:rPr>
          <w:rFonts w:hint="eastAsia" w:ascii="宋体" w:hAnsi="宋体" w:eastAsia="宋体" w:cs="宋体"/>
          <w:color w:val="333333"/>
          <w:kern w:val="0"/>
          <w:sz w:val="24"/>
          <w:szCs w:val="24"/>
          <w:lang w:val="en-US" w:eastAsia="zh-CN"/>
        </w:rPr>
        <w:t>25.03</w:t>
      </w:r>
      <w:r>
        <w:rPr>
          <w:rFonts w:hint="eastAsia" w:ascii="宋体" w:hAnsi="宋体" w:eastAsia="宋体" w:cs="宋体"/>
          <w:color w:val="333333"/>
          <w:kern w:val="0"/>
          <w:sz w:val="24"/>
          <w:szCs w:val="24"/>
        </w:rPr>
        <w:t>万元。</w:t>
      </w:r>
    </w:p>
    <w:p w14:paraId="33CBC5E7">
      <w:pPr>
        <w:spacing w:line="500" w:lineRule="exact"/>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　　3、卫生健康支出</w:t>
      </w:r>
      <w:r>
        <w:rPr>
          <w:rFonts w:hint="eastAsia" w:ascii="宋体" w:hAnsi="宋体" w:eastAsia="宋体" w:cs="宋体"/>
          <w:color w:val="333333"/>
          <w:kern w:val="0"/>
          <w:sz w:val="24"/>
          <w:szCs w:val="24"/>
          <w:lang w:val="en-US" w:eastAsia="zh-CN"/>
        </w:rPr>
        <w:t>11.19</w:t>
      </w:r>
      <w:r>
        <w:rPr>
          <w:rFonts w:hint="eastAsia" w:ascii="宋体" w:hAnsi="宋体" w:eastAsia="宋体" w:cs="宋体"/>
          <w:color w:val="333333"/>
          <w:kern w:val="0"/>
          <w:sz w:val="24"/>
          <w:szCs w:val="24"/>
        </w:rPr>
        <w:t>万元。</w:t>
      </w:r>
    </w:p>
    <w:p w14:paraId="1B0BF77B">
      <w:pPr>
        <w:spacing w:line="500" w:lineRule="exact"/>
        <w:ind w:firstLine="480"/>
        <w:jc w:val="left"/>
        <w:rPr>
          <w:rFonts w:ascii="宋体" w:hAnsi="宋体" w:eastAsia="宋体" w:cs="宋体"/>
          <w:sz w:val="24"/>
          <w:szCs w:val="24"/>
        </w:rPr>
      </w:pPr>
      <w:r>
        <w:rPr>
          <w:rFonts w:hint="eastAsia" w:ascii="宋体" w:hAnsi="宋体" w:eastAsia="宋体" w:cs="宋体"/>
          <w:color w:val="333333"/>
          <w:kern w:val="0"/>
          <w:sz w:val="24"/>
          <w:szCs w:val="24"/>
        </w:rPr>
        <w:t>4、住房保障支出</w:t>
      </w:r>
      <w:r>
        <w:rPr>
          <w:rFonts w:hint="eastAsia" w:ascii="宋体" w:hAnsi="宋体" w:eastAsia="宋体" w:cs="宋体"/>
          <w:color w:val="333333"/>
          <w:kern w:val="0"/>
          <w:sz w:val="24"/>
          <w:szCs w:val="24"/>
          <w:lang w:val="en-US" w:eastAsia="zh-CN"/>
        </w:rPr>
        <w:t>13.95</w:t>
      </w:r>
      <w:r>
        <w:rPr>
          <w:rFonts w:hint="eastAsia" w:ascii="宋体" w:hAnsi="宋体" w:eastAsia="宋体" w:cs="宋体"/>
          <w:color w:val="333333"/>
          <w:kern w:val="0"/>
          <w:sz w:val="24"/>
          <w:szCs w:val="24"/>
        </w:rPr>
        <w:t>万元。</w:t>
      </w:r>
    </w:p>
    <w:p w14:paraId="1EBA8E48">
      <w:pPr>
        <w:spacing w:line="500" w:lineRule="exact"/>
        <w:ind w:firstLine="480" w:firstLineChars="200"/>
        <w:jc w:val="left"/>
        <w:rPr>
          <w:rFonts w:ascii="宋体" w:hAnsi="宋体" w:eastAsia="宋体" w:cs="宋体"/>
          <w:bCs/>
          <w:sz w:val="24"/>
          <w:szCs w:val="24"/>
        </w:rPr>
      </w:pPr>
      <w:r>
        <w:rPr>
          <w:rFonts w:hint="eastAsia" w:ascii="宋体" w:hAnsi="宋体" w:eastAsia="宋体" w:cs="宋体"/>
          <w:bCs/>
          <w:sz w:val="24"/>
          <w:szCs w:val="24"/>
        </w:rPr>
        <w:t>（四）非税收入</w:t>
      </w:r>
    </w:p>
    <w:p w14:paraId="67B63315">
      <w:pPr>
        <w:tabs>
          <w:tab w:val="left" w:pos="7005"/>
        </w:tabs>
        <w:spacing w:line="500" w:lineRule="exact"/>
        <w:ind w:firstLine="720" w:firstLineChars="300"/>
        <w:jc w:val="left"/>
        <w:rPr>
          <w:rFonts w:ascii="宋体" w:hAnsi="宋体" w:eastAsia="宋体" w:cs="宋体"/>
          <w:bCs/>
          <w:sz w:val="24"/>
          <w:szCs w:val="24"/>
        </w:rPr>
      </w:pPr>
      <w:r>
        <w:rPr>
          <w:rFonts w:hint="eastAsia" w:ascii="宋体" w:hAnsi="宋体" w:eastAsia="宋体" w:cs="宋体"/>
          <w:bCs/>
          <w:sz w:val="24"/>
          <w:szCs w:val="24"/>
        </w:rPr>
        <w:t>无非税收入。</w:t>
      </w:r>
      <w:r>
        <w:rPr>
          <w:rFonts w:ascii="宋体" w:hAnsi="宋体" w:eastAsia="宋体" w:cs="宋体"/>
          <w:bCs/>
          <w:sz w:val="24"/>
          <w:szCs w:val="24"/>
        </w:rPr>
        <w:tab/>
      </w:r>
    </w:p>
    <w:p w14:paraId="7182A929">
      <w:pPr>
        <w:spacing w:line="500" w:lineRule="exact"/>
        <w:ind w:firstLine="480" w:firstLineChars="200"/>
        <w:jc w:val="left"/>
        <w:rPr>
          <w:rFonts w:ascii="宋体" w:hAnsi="宋体" w:eastAsia="宋体" w:cs="宋体"/>
          <w:bCs/>
          <w:sz w:val="24"/>
          <w:szCs w:val="24"/>
        </w:rPr>
      </w:pPr>
      <w:r>
        <w:rPr>
          <w:rFonts w:hint="eastAsia" w:ascii="宋体" w:hAnsi="宋体" w:eastAsia="宋体" w:cs="宋体"/>
          <w:bCs/>
          <w:sz w:val="24"/>
          <w:szCs w:val="24"/>
        </w:rPr>
        <w:t xml:space="preserve"> (五)政府性基金预算支出</w:t>
      </w:r>
    </w:p>
    <w:p w14:paraId="04C75891">
      <w:pPr>
        <w:spacing w:line="500" w:lineRule="exact"/>
        <w:ind w:firstLine="480" w:firstLineChars="200"/>
        <w:jc w:val="left"/>
        <w:rPr>
          <w:rFonts w:ascii="宋体" w:hAnsi="宋体" w:eastAsia="宋体" w:cs="宋体"/>
          <w:color w:val="333333"/>
          <w:kern w:val="0"/>
          <w:sz w:val="24"/>
          <w:szCs w:val="24"/>
        </w:rPr>
      </w:pPr>
      <w:r>
        <w:rPr>
          <w:rFonts w:hint="eastAsia" w:ascii="宋体" w:hAnsi="宋体" w:eastAsia="宋体" w:cs="宋体"/>
          <w:sz w:val="24"/>
          <w:szCs w:val="24"/>
        </w:rPr>
        <w:t>202</w:t>
      </w:r>
      <w:r>
        <w:rPr>
          <w:rFonts w:hint="eastAsia" w:ascii="宋体" w:hAnsi="宋体" w:eastAsia="宋体" w:cs="宋体"/>
          <w:sz w:val="24"/>
          <w:szCs w:val="24"/>
          <w:lang w:val="en-US" w:eastAsia="zh-CN"/>
        </w:rPr>
        <w:t>3</w:t>
      </w:r>
      <w:r>
        <w:rPr>
          <w:rFonts w:hint="eastAsia" w:ascii="宋体" w:hAnsi="宋体" w:eastAsia="宋体" w:cs="宋体"/>
          <w:sz w:val="24"/>
          <w:szCs w:val="24"/>
        </w:rPr>
        <w:t>年</w:t>
      </w:r>
      <w:r>
        <w:rPr>
          <w:rFonts w:hint="eastAsia" w:ascii="宋体" w:hAnsi="宋体" w:eastAsia="宋体" w:cs="宋体"/>
          <w:color w:val="333333"/>
          <w:kern w:val="0"/>
          <w:sz w:val="24"/>
          <w:szCs w:val="24"/>
          <w:lang w:eastAsia="zh-CN"/>
        </w:rPr>
        <w:t>本部门</w:t>
      </w:r>
      <w:r>
        <w:rPr>
          <w:rFonts w:hint="eastAsia" w:ascii="宋体" w:hAnsi="宋体" w:eastAsia="宋体" w:cs="宋体"/>
          <w:color w:val="333333"/>
          <w:kern w:val="0"/>
          <w:sz w:val="24"/>
          <w:szCs w:val="24"/>
        </w:rPr>
        <w:t>无政府性基金预算安排的支出。</w:t>
      </w:r>
    </w:p>
    <w:p w14:paraId="41DDBA14">
      <w:pPr>
        <w:spacing w:line="500" w:lineRule="exact"/>
        <w:ind w:firstLine="480" w:firstLineChars="200"/>
        <w:jc w:val="left"/>
        <w:rPr>
          <w:rFonts w:ascii="黑体" w:hAnsi="黑体" w:eastAsia="黑体" w:cs="黑体"/>
          <w:sz w:val="24"/>
          <w:szCs w:val="24"/>
        </w:rPr>
      </w:pPr>
      <w:r>
        <w:rPr>
          <w:rFonts w:hint="eastAsia" w:ascii="黑体" w:hAnsi="黑体" w:eastAsia="黑体" w:cs="黑体"/>
          <w:sz w:val="24"/>
          <w:szCs w:val="24"/>
        </w:rPr>
        <w:t>四、部门一般性支出、三公经费财政拨款情况</w:t>
      </w:r>
    </w:p>
    <w:p w14:paraId="1A1A949E">
      <w:pPr>
        <w:spacing w:line="500" w:lineRule="exact"/>
        <w:ind w:firstLine="480" w:firstLineChars="200"/>
        <w:jc w:val="left"/>
        <w:rPr>
          <w:rFonts w:ascii="宋体" w:hAnsi="宋体" w:eastAsia="宋体" w:cs="宋体"/>
          <w:sz w:val="24"/>
          <w:szCs w:val="24"/>
        </w:rPr>
      </w:pPr>
      <w:r>
        <w:rPr>
          <w:rFonts w:hint="eastAsia" w:ascii="宋体" w:hAnsi="宋体" w:eastAsia="宋体" w:cs="宋体"/>
          <w:sz w:val="24"/>
          <w:szCs w:val="24"/>
        </w:rPr>
        <w:t>（一）三公经费</w:t>
      </w:r>
    </w:p>
    <w:p w14:paraId="502B4C77">
      <w:pPr>
        <w:spacing w:line="500" w:lineRule="exact"/>
        <w:ind w:firstLine="480" w:firstLineChars="200"/>
        <w:jc w:val="left"/>
        <w:rPr>
          <w:rFonts w:ascii="宋体" w:hAnsi="宋体" w:eastAsia="宋体" w:cs="宋体"/>
          <w:sz w:val="24"/>
          <w:szCs w:val="24"/>
        </w:rPr>
      </w:pPr>
      <w:r>
        <w:rPr>
          <w:rFonts w:hint="eastAsia" w:ascii="宋体" w:hAnsi="宋体" w:eastAsia="宋体" w:cs="宋体"/>
          <w:sz w:val="24"/>
          <w:szCs w:val="24"/>
        </w:rPr>
        <w:t>202</w:t>
      </w:r>
      <w:r>
        <w:rPr>
          <w:rFonts w:hint="eastAsia" w:ascii="宋体" w:hAnsi="宋体" w:eastAsia="宋体" w:cs="宋体"/>
          <w:sz w:val="24"/>
          <w:szCs w:val="24"/>
          <w:lang w:val="en-US" w:eastAsia="zh-CN"/>
        </w:rPr>
        <w:t>3</w:t>
      </w:r>
      <w:r>
        <w:rPr>
          <w:rFonts w:hint="eastAsia" w:ascii="宋体" w:hAnsi="宋体" w:eastAsia="宋体" w:cs="宋体"/>
          <w:sz w:val="24"/>
          <w:szCs w:val="24"/>
        </w:rPr>
        <w:t>年三公经费预算</w:t>
      </w:r>
      <w:r>
        <w:rPr>
          <w:rFonts w:hint="eastAsia" w:ascii="宋体" w:hAnsi="宋体" w:eastAsia="宋体" w:cs="宋体"/>
          <w:sz w:val="24"/>
          <w:szCs w:val="24"/>
          <w:lang w:val="en-US" w:eastAsia="zh-CN"/>
        </w:rPr>
        <w:t>240</w:t>
      </w:r>
      <w:r>
        <w:rPr>
          <w:rFonts w:hint="eastAsia" w:ascii="宋体" w:hAnsi="宋体" w:eastAsia="宋体" w:cs="宋体"/>
          <w:sz w:val="24"/>
          <w:szCs w:val="24"/>
        </w:rPr>
        <w:t>万元，比20</w:t>
      </w:r>
      <w:r>
        <w:rPr>
          <w:rFonts w:hint="eastAsia" w:ascii="宋体" w:hAnsi="宋体" w:eastAsia="宋体" w:cs="宋体"/>
          <w:sz w:val="24"/>
          <w:szCs w:val="24"/>
          <w:lang w:val="en-US" w:eastAsia="zh-CN"/>
        </w:rPr>
        <w:t>22</w:t>
      </w:r>
      <w:r>
        <w:rPr>
          <w:rFonts w:hint="eastAsia" w:ascii="宋体" w:hAnsi="宋体" w:eastAsia="宋体" w:cs="宋体"/>
          <w:sz w:val="24"/>
          <w:szCs w:val="24"/>
        </w:rPr>
        <w:t>年</w:t>
      </w:r>
      <w:r>
        <w:rPr>
          <w:rFonts w:hint="eastAsia" w:ascii="宋体" w:hAnsi="宋体" w:eastAsia="宋体" w:cs="宋体"/>
          <w:sz w:val="24"/>
          <w:szCs w:val="24"/>
          <w:lang w:eastAsia="zh-CN"/>
        </w:rPr>
        <w:t>减少</w:t>
      </w:r>
      <w:r>
        <w:rPr>
          <w:rFonts w:hint="eastAsia" w:ascii="宋体" w:hAnsi="宋体" w:eastAsia="宋体" w:cs="宋体"/>
          <w:sz w:val="24"/>
          <w:szCs w:val="24"/>
          <w:lang w:val="en-US" w:eastAsia="zh-CN"/>
        </w:rPr>
        <w:t>60万元</w:t>
      </w:r>
      <w:r>
        <w:rPr>
          <w:rFonts w:hint="eastAsia" w:ascii="宋体" w:hAnsi="宋体" w:eastAsia="宋体" w:cs="宋体"/>
          <w:sz w:val="24"/>
          <w:szCs w:val="24"/>
        </w:rPr>
        <w:t>。其中：</w:t>
      </w:r>
    </w:p>
    <w:p w14:paraId="60FB6949">
      <w:pPr>
        <w:spacing w:line="500" w:lineRule="exact"/>
        <w:ind w:firstLine="480" w:firstLineChars="200"/>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1</w:t>
      </w:r>
      <w:r>
        <w:rPr>
          <w:rFonts w:hint="eastAsia" w:ascii="宋体" w:hAnsi="宋体" w:eastAsia="宋体" w:cs="宋体"/>
          <w:color w:val="333333"/>
          <w:kern w:val="0"/>
          <w:sz w:val="24"/>
          <w:szCs w:val="24"/>
          <w:lang w:eastAsia="zh-CN"/>
        </w:rPr>
        <w:t>、</w:t>
      </w:r>
      <w:r>
        <w:rPr>
          <w:rFonts w:hint="eastAsia" w:ascii="宋体" w:hAnsi="宋体" w:eastAsia="宋体" w:cs="宋体"/>
          <w:color w:val="333333"/>
          <w:kern w:val="0"/>
          <w:sz w:val="24"/>
          <w:szCs w:val="24"/>
        </w:rPr>
        <w:t>因公出国（境）费用0万元，比20</w:t>
      </w:r>
      <w:r>
        <w:rPr>
          <w:rFonts w:hint="eastAsia" w:ascii="宋体" w:hAnsi="宋体" w:eastAsia="宋体" w:cs="宋体"/>
          <w:color w:val="333333"/>
          <w:kern w:val="0"/>
          <w:sz w:val="24"/>
          <w:szCs w:val="24"/>
          <w:lang w:val="en-US" w:eastAsia="zh-CN"/>
        </w:rPr>
        <w:t>22</w:t>
      </w:r>
      <w:r>
        <w:rPr>
          <w:rFonts w:hint="eastAsia" w:ascii="宋体" w:hAnsi="宋体" w:eastAsia="宋体" w:cs="宋体"/>
          <w:color w:val="333333"/>
          <w:kern w:val="0"/>
          <w:sz w:val="24"/>
          <w:szCs w:val="24"/>
        </w:rPr>
        <w:t>年预算0万元，增减0万元，增长/下降0%，增长/下降的主要原因是：我单位没有因公出国（境）费用。</w:t>
      </w:r>
    </w:p>
    <w:p w14:paraId="16F596CC">
      <w:pPr>
        <w:spacing w:line="500" w:lineRule="exact"/>
        <w:ind w:firstLine="480" w:firstLineChars="200"/>
        <w:jc w:val="left"/>
        <w:rPr>
          <w:rFonts w:ascii="宋体" w:hAnsi="宋体" w:eastAsia="宋体" w:cs="宋体"/>
          <w:color w:val="333333"/>
          <w:kern w:val="0"/>
          <w:sz w:val="24"/>
          <w:szCs w:val="24"/>
        </w:rPr>
      </w:pPr>
      <w:r>
        <w:rPr>
          <w:rFonts w:hint="eastAsia" w:ascii="宋体" w:hAnsi="宋体" w:eastAsia="宋体" w:cs="宋体"/>
          <w:sz w:val="24"/>
          <w:szCs w:val="24"/>
        </w:rPr>
        <w:t>2</w:t>
      </w:r>
      <w:r>
        <w:rPr>
          <w:rFonts w:hint="eastAsia" w:ascii="宋体" w:hAnsi="宋体" w:eastAsia="宋体" w:cs="宋体"/>
          <w:sz w:val="24"/>
          <w:szCs w:val="24"/>
          <w:lang w:eastAsia="zh-CN"/>
        </w:rPr>
        <w:t>、</w:t>
      </w:r>
      <w:r>
        <w:rPr>
          <w:rFonts w:hint="eastAsia" w:ascii="宋体" w:hAnsi="宋体" w:eastAsia="宋体" w:cs="宋体"/>
          <w:color w:val="333333"/>
          <w:kern w:val="0"/>
          <w:sz w:val="24"/>
          <w:szCs w:val="24"/>
        </w:rPr>
        <w:t>公务接待费</w:t>
      </w:r>
      <w:r>
        <w:rPr>
          <w:rFonts w:hint="eastAsia" w:ascii="宋体" w:hAnsi="宋体" w:eastAsia="宋体" w:cs="宋体"/>
          <w:color w:val="333333"/>
          <w:kern w:val="0"/>
          <w:sz w:val="24"/>
          <w:szCs w:val="24"/>
          <w:lang w:val="en-US" w:eastAsia="zh-CN"/>
        </w:rPr>
        <w:t>240</w:t>
      </w:r>
      <w:r>
        <w:rPr>
          <w:rFonts w:hint="eastAsia" w:ascii="宋体" w:hAnsi="宋体" w:eastAsia="宋体" w:cs="宋体"/>
          <w:color w:val="333333"/>
          <w:kern w:val="0"/>
          <w:sz w:val="24"/>
          <w:szCs w:val="24"/>
        </w:rPr>
        <w:t>万元，比20</w:t>
      </w:r>
      <w:r>
        <w:rPr>
          <w:rFonts w:hint="eastAsia" w:ascii="宋体" w:hAnsi="宋体" w:eastAsia="宋体" w:cs="宋体"/>
          <w:color w:val="333333"/>
          <w:kern w:val="0"/>
          <w:sz w:val="24"/>
          <w:szCs w:val="24"/>
          <w:lang w:val="en-US" w:eastAsia="zh-CN"/>
        </w:rPr>
        <w:t>22</w:t>
      </w:r>
      <w:r>
        <w:rPr>
          <w:rFonts w:hint="eastAsia" w:ascii="宋体" w:hAnsi="宋体" w:eastAsia="宋体" w:cs="宋体"/>
          <w:color w:val="333333"/>
          <w:kern w:val="0"/>
          <w:sz w:val="24"/>
          <w:szCs w:val="24"/>
        </w:rPr>
        <w:t>年预算300万元</w:t>
      </w:r>
      <w:r>
        <w:rPr>
          <w:rFonts w:hint="eastAsia" w:ascii="宋体" w:hAnsi="宋体" w:eastAsia="宋体" w:cs="宋体"/>
          <w:sz w:val="24"/>
          <w:szCs w:val="24"/>
          <w:lang w:eastAsia="zh-CN"/>
        </w:rPr>
        <w:t>减少</w:t>
      </w:r>
      <w:r>
        <w:rPr>
          <w:rFonts w:hint="eastAsia" w:ascii="宋体" w:hAnsi="宋体" w:eastAsia="宋体" w:cs="宋体"/>
          <w:sz w:val="24"/>
          <w:szCs w:val="24"/>
          <w:lang w:val="en-US" w:eastAsia="zh-CN"/>
        </w:rPr>
        <w:t>60万元</w:t>
      </w:r>
      <w:r>
        <w:rPr>
          <w:rFonts w:hint="eastAsia" w:ascii="宋体" w:hAnsi="宋体" w:eastAsia="宋体" w:cs="宋体"/>
          <w:color w:val="333333"/>
          <w:kern w:val="0"/>
          <w:sz w:val="24"/>
          <w:szCs w:val="24"/>
        </w:rPr>
        <w:t>，主要原因是：严格遵守</w:t>
      </w:r>
      <w:r>
        <w:rPr>
          <w:rFonts w:hint="eastAsia" w:ascii="宋体" w:hAnsi="宋体" w:eastAsia="宋体" w:cs="宋体"/>
          <w:color w:val="333333"/>
          <w:kern w:val="0"/>
          <w:sz w:val="24"/>
          <w:szCs w:val="24"/>
          <w:lang w:eastAsia="zh-CN"/>
        </w:rPr>
        <w:t>中央八项规定</w:t>
      </w:r>
      <w:r>
        <w:rPr>
          <w:rFonts w:hint="eastAsia" w:ascii="宋体" w:hAnsi="宋体" w:eastAsia="宋体" w:cs="宋体"/>
          <w:color w:val="333333"/>
          <w:kern w:val="0"/>
          <w:sz w:val="24"/>
          <w:szCs w:val="24"/>
        </w:rPr>
        <w:t>及实施细则的精神，严格控制公务接待费用开支。</w:t>
      </w:r>
    </w:p>
    <w:p w14:paraId="0FF00157">
      <w:pPr>
        <w:spacing w:line="500" w:lineRule="exact"/>
        <w:ind w:firstLine="480"/>
        <w:jc w:val="left"/>
        <w:rPr>
          <w:rFonts w:ascii="宋体" w:hAnsi="宋体" w:eastAsia="宋体" w:cs="宋体"/>
          <w:color w:val="333333"/>
          <w:kern w:val="0"/>
          <w:sz w:val="24"/>
          <w:szCs w:val="24"/>
        </w:rPr>
      </w:pPr>
      <w:r>
        <w:rPr>
          <w:rFonts w:hint="eastAsia" w:ascii="宋体" w:hAnsi="宋体" w:eastAsia="宋体" w:cs="宋体"/>
          <w:sz w:val="24"/>
          <w:szCs w:val="24"/>
        </w:rPr>
        <w:t>3</w:t>
      </w:r>
      <w:r>
        <w:rPr>
          <w:rFonts w:hint="eastAsia" w:ascii="宋体" w:hAnsi="宋体" w:eastAsia="宋体" w:cs="宋体"/>
          <w:sz w:val="24"/>
          <w:szCs w:val="24"/>
          <w:lang w:eastAsia="zh-CN"/>
        </w:rPr>
        <w:t>、</w:t>
      </w:r>
      <w:r>
        <w:rPr>
          <w:rFonts w:hint="eastAsia" w:ascii="宋体" w:hAnsi="宋体" w:eastAsia="宋体" w:cs="宋体"/>
          <w:color w:val="333333"/>
          <w:kern w:val="0"/>
          <w:sz w:val="24"/>
          <w:szCs w:val="24"/>
          <w:lang w:eastAsia="zh-CN"/>
        </w:rPr>
        <w:t>本部门</w:t>
      </w:r>
      <w:r>
        <w:rPr>
          <w:rFonts w:hint="eastAsia" w:ascii="宋体" w:hAnsi="宋体" w:eastAsia="宋体" w:cs="宋体"/>
          <w:color w:val="333333"/>
          <w:kern w:val="0"/>
          <w:sz w:val="24"/>
          <w:szCs w:val="24"/>
        </w:rPr>
        <w:t>无公务车</w:t>
      </w:r>
    </w:p>
    <w:p w14:paraId="5597D5A1">
      <w:pPr>
        <w:spacing w:line="500" w:lineRule="exact"/>
        <w:ind w:firstLine="480" w:firstLineChars="200"/>
        <w:jc w:val="left"/>
        <w:rPr>
          <w:rFonts w:ascii="宋体" w:hAnsi="宋体" w:eastAsia="宋体" w:cs="宋体"/>
          <w:sz w:val="24"/>
          <w:szCs w:val="24"/>
        </w:rPr>
      </w:pPr>
      <w:r>
        <w:rPr>
          <w:rFonts w:hint="eastAsia" w:ascii="宋体" w:hAnsi="宋体" w:eastAsia="宋体" w:cs="宋体"/>
          <w:sz w:val="24"/>
          <w:szCs w:val="24"/>
        </w:rPr>
        <w:t>（二）培训费</w:t>
      </w:r>
    </w:p>
    <w:p w14:paraId="1CFB9D18">
      <w:pPr>
        <w:spacing w:line="500" w:lineRule="exact"/>
        <w:ind w:firstLine="480"/>
        <w:jc w:val="left"/>
        <w:rPr>
          <w:rFonts w:ascii="宋体" w:hAnsi="宋体" w:eastAsia="宋体" w:cs="宋体"/>
          <w:color w:val="333333"/>
          <w:kern w:val="0"/>
          <w:sz w:val="24"/>
          <w:szCs w:val="24"/>
        </w:rPr>
      </w:pPr>
      <w:r>
        <w:rPr>
          <w:rFonts w:hint="eastAsia" w:ascii="宋体" w:hAnsi="宋体" w:eastAsia="宋体" w:cs="宋体"/>
          <w:sz w:val="24"/>
          <w:szCs w:val="24"/>
        </w:rPr>
        <w:t>培训费</w:t>
      </w:r>
      <w:r>
        <w:rPr>
          <w:rFonts w:hint="eastAsia" w:ascii="宋体" w:hAnsi="宋体" w:eastAsia="宋体" w:cs="宋体"/>
          <w:sz w:val="24"/>
          <w:szCs w:val="24"/>
          <w:lang w:val="en-US" w:eastAsia="zh-CN"/>
        </w:rPr>
        <w:t>1.74</w:t>
      </w:r>
      <w:r>
        <w:rPr>
          <w:rFonts w:hint="eastAsia" w:ascii="宋体" w:hAnsi="宋体" w:eastAsia="宋体" w:cs="宋体"/>
          <w:sz w:val="24"/>
          <w:szCs w:val="24"/>
        </w:rPr>
        <w:t>万元，比20</w:t>
      </w:r>
      <w:r>
        <w:rPr>
          <w:rFonts w:hint="eastAsia" w:ascii="宋体" w:hAnsi="宋体" w:eastAsia="宋体" w:cs="宋体"/>
          <w:sz w:val="24"/>
          <w:szCs w:val="24"/>
          <w:lang w:val="en-US" w:eastAsia="zh-CN"/>
        </w:rPr>
        <w:t>22</w:t>
      </w:r>
      <w:r>
        <w:rPr>
          <w:rFonts w:hint="eastAsia" w:ascii="宋体" w:hAnsi="宋体" w:eastAsia="宋体" w:cs="宋体"/>
          <w:sz w:val="24"/>
          <w:szCs w:val="24"/>
        </w:rPr>
        <w:t>年预算</w:t>
      </w:r>
      <w:r>
        <w:rPr>
          <w:rFonts w:hint="eastAsia" w:ascii="宋体" w:hAnsi="宋体" w:eastAsia="宋体" w:cs="宋体"/>
          <w:sz w:val="24"/>
          <w:szCs w:val="24"/>
          <w:lang w:val="en-US" w:eastAsia="zh-CN"/>
        </w:rPr>
        <w:t>0.99万元增加了0.75</w:t>
      </w:r>
      <w:r>
        <w:rPr>
          <w:rFonts w:hint="eastAsia" w:ascii="宋体" w:hAnsi="宋体" w:eastAsia="宋体" w:cs="宋体"/>
          <w:sz w:val="24"/>
          <w:szCs w:val="24"/>
        </w:rPr>
        <w:t>万元，主要原因</w:t>
      </w:r>
      <w:r>
        <w:rPr>
          <w:rFonts w:hint="eastAsia" w:ascii="宋体" w:hAnsi="宋体" w:eastAsia="宋体" w:cs="宋体"/>
          <w:sz w:val="24"/>
          <w:szCs w:val="24"/>
          <w:lang w:eastAsia="zh-CN"/>
        </w:rPr>
        <w:t>：人员增加</w:t>
      </w:r>
      <w:r>
        <w:rPr>
          <w:rFonts w:hint="eastAsia" w:ascii="宋体" w:hAnsi="宋体" w:eastAsia="宋体" w:cs="宋体"/>
          <w:color w:val="333333"/>
          <w:kern w:val="0"/>
          <w:sz w:val="24"/>
          <w:szCs w:val="24"/>
        </w:rPr>
        <w:t>。</w:t>
      </w:r>
    </w:p>
    <w:p w14:paraId="77AE0620">
      <w:pPr>
        <w:spacing w:line="500" w:lineRule="exact"/>
        <w:ind w:firstLine="480" w:firstLineChars="200"/>
        <w:jc w:val="left"/>
        <w:rPr>
          <w:rFonts w:ascii="宋体" w:hAnsi="宋体" w:eastAsia="宋体" w:cs="宋体"/>
          <w:sz w:val="24"/>
          <w:szCs w:val="24"/>
        </w:rPr>
      </w:pPr>
      <w:r>
        <w:rPr>
          <w:rFonts w:hint="eastAsia" w:ascii="宋体" w:hAnsi="宋体" w:eastAsia="宋体" w:cs="宋体"/>
          <w:sz w:val="24"/>
          <w:szCs w:val="24"/>
        </w:rPr>
        <w:t>（三）会议费</w:t>
      </w:r>
    </w:p>
    <w:p w14:paraId="3EA45535">
      <w:pPr>
        <w:spacing w:line="500" w:lineRule="exact"/>
        <w:jc w:val="left"/>
        <w:rPr>
          <w:rFonts w:ascii="宋体" w:hAnsi="宋体" w:eastAsia="宋体" w:cs="宋体"/>
          <w:color w:val="333333"/>
          <w:kern w:val="0"/>
          <w:sz w:val="24"/>
          <w:szCs w:val="24"/>
        </w:rPr>
      </w:pPr>
      <w:r>
        <w:rPr>
          <w:rFonts w:hint="eastAsia" w:ascii="宋体" w:hAnsi="宋体" w:eastAsia="宋体" w:cs="宋体"/>
          <w:sz w:val="24"/>
          <w:szCs w:val="24"/>
        </w:rPr>
        <w:t xml:space="preserve">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本部门</w:t>
      </w:r>
      <w:r>
        <w:rPr>
          <w:rFonts w:hint="eastAsia" w:ascii="宋体" w:hAnsi="宋体" w:eastAsia="宋体" w:cs="宋体"/>
          <w:color w:val="333333"/>
          <w:kern w:val="0"/>
          <w:sz w:val="24"/>
          <w:szCs w:val="24"/>
        </w:rPr>
        <w:t>无会议费。</w:t>
      </w:r>
    </w:p>
    <w:p w14:paraId="1A4988E6">
      <w:pPr>
        <w:numPr>
          <w:ilvl w:val="0"/>
          <w:numId w:val="1"/>
        </w:numPr>
        <w:spacing w:line="50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机关运行费</w:t>
      </w:r>
    </w:p>
    <w:p w14:paraId="52963EAC">
      <w:pPr>
        <w:numPr>
          <w:ilvl w:val="0"/>
          <w:numId w:val="0"/>
        </w:numPr>
        <w:spacing w:line="500" w:lineRule="exact"/>
        <w:ind w:firstLine="480" w:firstLineChars="200"/>
        <w:jc w:val="left"/>
        <w:rPr>
          <w:rFonts w:ascii="宋体" w:hAnsi="宋体" w:eastAsia="宋体" w:cs="宋体"/>
          <w:color w:val="333333"/>
          <w:kern w:val="0"/>
          <w:sz w:val="24"/>
          <w:szCs w:val="24"/>
        </w:rPr>
      </w:pPr>
      <w:r>
        <w:rPr>
          <w:rFonts w:hint="eastAsia" w:ascii="宋体" w:hAnsi="宋体" w:eastAsia="宋体" w:cs="宋体"/>
          <w:sz w:val="24"/>
          <w:szCs w:val="24"/>
        </w:rPr>
        <w:t>机关运行费</w:t>
      </w:r>
      <w:r>
        <w:rPr>
          <w:rFonts w:hint="eastAsia" w:ascii="宋体" w:hAnsi="宋体" w:eastAsia="宋体" w:cs="宋体"/>
          <w:sz w:val="24"/>
          <w:szCs w:val="24"/>
          <w:lang w:val="en-US" w:eastAsia="zh-CN"/>
        </w:rPr>
        <w:t>32.6</w:t>
      </w:r>
      <w:r>
        <w:rPr>
          <w:rFonts w:hint="eastAsia" w:ascii="宋体" w:hAnsi="宋体" w:eastAsia="宋体" w:cs="宋体"/>
          <w:sz w:val="24"/>
          <w:szCs w:val="24"/>
        </w:rPr>
        <w:t>万元，比20</w:t>
      </w:r>
      <w:r>
        <w:rPr>
          <w:rFonts w:hint="eastAsia" w:ascii="宋体" w:hAnsi="宋体" w:eastAsia="宋体" w:cs="宋体"/>
          <w:sz w:val="24"/>
          <w:szCs w:val="24"/>
          <w:lang w:val="en-US" w:eastAsia="zh-CN"/>
        </w:rPr>
        <w:t>22</w:t>
      </w:r>
      <w:r>
        <w:rPr>
          <w:rFonts w:hint="eastAsia" w:ascii="宋体" w:hAnsi="宋体" w:eastAsia="宋体" w:cs="宋体"/>
          <w:sz w:val="24"/>
          <w:szCs w:val="24"/>
        </w:rPr>
        <w:t>年预算</w:t>
      </w:r>
      <w:r>
        <w:rPr>
          <w:rFonts w:hint="eastAsia" w:ascii="宋体" w:hAnsi="宋体" w:eastAsia="宋体" w:cs="宋体"/>
          <w:sz w:val="24"/>
          <w:szCs w:val="24"/>
          <w:lang w:eastAsia="zh-CN"/>
        </w:rPr>
        <w:t>增加了</w:t>
      </w:r>
      <w:r>
        <w:rPr>
          <w:rFonts w:hint="eastAsia" w:ascii="宋体" w:hAnsi="宋体" w:eastAsia="宋体" w:cs="宋体"/>
          <w:sz w:val="24"/>
          <w:szCs w:val="24"/>
          <w:lang w:val="en-US" w:eastAsia="zh-CN"/>
        </w:rPr>
        <w:t>16.43</w:t>
      </w:r>
      <w:r>
        <w:rPr>
          <w:rFonts w:hint="eastAsia" w:ascii="宋体" w:hAnsi="宋体" w:eastAsia="宋体" w:cs="宋体"/>
          <w:sz w:val="24"/>
          <w:szCs w:val="24"/>
        </w:rPr>
        <w:t>万元，主要原因机关人员</w:t>
      </w:r>
      <w:r>
        <w:rPr>
          <w:rFonts w:hint="eastAsia" w:ascii="宋体" w:hAnsi="宋体" w:eastAsia="宋体" w:cs="宋体"/>
          <w:sz w:val="24"/>
          <w:szCs w:val="24"/>
          <w:lang w:eastAsia="zh-CN"/>
        </w:rPr>
        <w:t>调整</w:t>
      </w:r>
      <w:r>
        <w:rPr>
          <w:rFonts w:hint="eastAsia" w:ascii="宋体" w:hAnsi="宋体" w:eastAsia="宋体" w:cs="宋体"/>
          <w:color w:val="333333"/>
          <w:kern w:val="0"/>
          <w:sz w:val="24"/>
          <w:szCs w:val="24"/>
        </w:rPr>
        <w:t>。</w:t>
      </w:r>
    </w:p>
    <w:p w14:paraId="7CBD1384">
      <w:pPr>
        <w:spacing w:line="500" w:lineRule="exact"/>
        <w:ind w:firstLine="480" w:firstLineChars="200"/>
        <w:jc w:val="left"/>
        <w:rPr>
          <w:rFonts w:ascii="黑体" w:hAnsi="黑体" w:eastAsia="黑体" w:cs="黑体"/>
          <w:sz w:val="24"/>
          <w:szCs w:val="24"/>
        </w:rPr>
      </w:pPr>
      <w:r>
        <w:rPr>
          <w:rFonts w:hint="eastAsia" w:ascii="黑体" w:hAnsi="黑体" w:eastAsia="黑体" w:cs="黑体"/>
          <w:sz w:val="24"/>
          <w:szCs w:val="24"/>
        </w:rPr>
        <w:t>五、其他重要事项情况说明</w:t>
      </w:r>
    </w:p>
    <w:p w14:paraId="779E877A">
      <w:pPr>
        <w:spacing w:line="500" w:lineRule="exact"/>
        <w:ind w:firstLine="480" w:firstLineChars="200"/>
        <w:jc w:val="left"/>
        <w:rPr>
          <w:rFonts w:ascii="宋体" w:hAnsi="宋体" w:eastAsia="宋体" w:cs="宋体"/>
          <w:sz w:val="24"/>
          <w:szCs w:val="24"/>
        </w:rPr>
      </w:pPr>
      <w:r>
        <w:rPr>
          <w:rFonts w:hint="eastAsia" w:ascii="宋体" w:hAnsi="宋体" w:eastAsia="宋体" w:cs="宋体"/>
          <w:sz w:val="24"/>
          <w:szCs w:val="24"/>
        </w:rPr>
        <w:t xml:space="preserve">（一）政府采购情况 </w:t>
      </w:r>
    </w:p>
    <w:p w14:paraId="089C3ED5">
      <w:pPr>
        <w:spacing w:line="500" w:lineRule="exact"/>
        <w:ind w:firstLine="720" w:firstLineChars="300"/>
        <w:jc w:val="left"/>
        <w:rPr>
          <w:rFonts w:ascii="宋体" w:hAnsi="宋体" w:eastAsia="宋体" w:cs="宋体"/>
          <w:sz w:val="24"/>
          <w:szCs w:val="24"/>
        </w:rPr>
      </w:pPr>
      <w:r>
        <w:rPr>
          <w:rFonts w:hint="eastAsia" w:ascii="宋体" w:hAnsi="宋体" w:eastAsia="宋体" w:cs="宋体"/>
          <w:color w:val="333333"/>
          <w:kern w:val="0"/>
          <w:sz w:val="24"/>
          <w:szCs w:val="24"/>
        </w:rPr>
        <w:t>202</w:t>
      </w:r>
      <w:r>
        <w:rPr>
          <w:rFonts w:hint="eastAsia" w:ascii="宋体" w:hAnsi="宋体" w:eastAsia="宋体" w:cs="宋体"/>
          <w:color w:val="333333"/>
          <w:kern w:val="0"/>
          <w:sz w:val="24"/>
          <w:szCs w:val="24"/>
          <w:lang w:val="en-US" w:eastAsia="zh-CN"/>
        </w:rPr>
        <w:t>3</w:t>
      </w:r>
      <w:r>
        <w:rPr>
          <w:rFonts w:hint="eastAsia" w:ascii="宋体" w:hAnsi="宋体" w:eastAsia="宋体" w:cs="宋体"/>
          <w:color w:val="333333"/>
          <w:kern w:val="0"/>
          <w:sz w:val="24"/>
          <w:szCs w:val="24"/>
        </w:rPr>
        <w:t>年</w:t>
      </w:r>
      <w:r>
        <w:rPr>
          <w:rFonts w:hint="eastAsia" w:ascii="宋体" w:hAnsi="宋体" w:eastAsia="宋体" w:cs="宋体"/>
          <w:color w:val="333333"/>
          <w:kern w:val="0"/>
          <w:sz w:val="24"/>
          <w:szCs w:val="24"/>
          <w:lang w:eastAsia="zh-CN"/>
        </w:rPr>
        <w:t>政府</w:t>
      </w:r>
      <w:r>
        <w:rPr>
          <w:rFonts w:hint="eastAsia" w:ascii="宋体" w:hAnsi="宋体" w:eastAsia="宋体" w:cs="宋体"/>
          <w:color w:val="333333"/>
          <w:kern w:val="0"/>
          <w:sz w:val="24"/>
          <w:szCs w:val="24"/>
        </w:rPr>
        <w:t>预算采购</w:t>
      </w:r>
      <w:r>
        <w:rPr>
          <w:rFonts w:hint="eastAsia" w:ascii="宋体" w:hAnsi="宋体" w:eastAsia="宋体" w:cs="宋体"/>
          <w:color w:val="333333"/>
          <w:kern w:val="0"/>
          <w:sz w:val="24"/>
          <w:szCs w:val="24"/>
          <w:lang w:val="en-US" w:eastAsia="zh-CN"/>
        </w:rPr>
        <w:t>0万元</w:t>
      </w:r>
      <w:r>
        <w:rPr>
          <w:rFonts w:hint="eastAsia" w:ascii="宋体" w:hAnsi="宋体" w:eastAsia="宋体" w:cs="宋体"/>
          <w:color w:val="333333"/>
          <w:kern w:val="0"/>
          <w:sz w:val="24"/>
          <w:szCs w:val="24"/>
        </w:rPr>
        <w:t>。</w:t>
      </w:r>
    </w:p>
    <w:p w14:paraId="0A39E699">
      <w:pPr>
        <w:numPr>
          <w:ilvl w:val="0"/>
          <w:numId w:val="2"/>
        </w:numPr>
        <w:spacing w:line="500" w:lineRule="exact"/>
        <w:ind w:firstLine="480" w:firstLineChars="200"/>
        <w:jc w:val="left"/>
        <w:rPr>
          <w:rFonts w:ascii="宋体" w:hAnsi="宋体" w:eastAsia="宋体" w:cs="宋体"/>
          <w:sz w:val="24"/>
          <w:szCs w:val="24"/>
        </w:rPr>
      </w:pPr>
      <w:r>
        <w:rPr>
          <w:rFonts w:hint="eastAsia" w:ascii="宋体" w:hAnsi="宋体" w:eastAsia="宋体" w:cs="宋体"/>
          <w:sz w:val="24"/>
          <w:szCs w:val="24"/>
        </w:rPr>
        <w:t xml:space="preserve">国有资产占用情况 </w:t>
      </w:r>
    </w:p>
    <w:p w14:paraId="4FC35829">
      <w:pPr>
        <w:spacing w:line="500" w:lineRule="exact"/>
        <w:ind w:firstLine="720" w:firstLineChars="300"/>
        <w:jc w:val="left"/>
        <w:rPr>
          <w:rFonts w:ascii="宋体" w:hAnsi="宋体" w:eastAsia="宋体" w:cs="宋体"/>
          <w:sz w:val="24"/>
          <w:szCs w:val="24"/>
        </w:rPr>
      </w:pPr>
      <w:r>
        <w:rPr>
          <w:rFonts w:hint="eastAsia" w:ascii="宋体" w:hAnsi="宋体" w:eastAsia="宋体" w:cs="宋体"/>
          <w:color w:val="333333"/>
          <w:kern w:val="0"/>
          <w:sz w:val="24"/>
          <w:szCs w:val="24"/>
        </w:rPr>
        <w:t>20</w:t>
      </w:r>
      <w:r>
        <w:rPr>
          <w:rFonts w:hint="eastAsia" w:ascii="宋体" w:hAnsi="宋体" w:eastAsia="宋体" w:cs="宋体"/>
          <w:color w:val="333333"/>
          <w:kern w:val="0"/>
          <w:sz w:val="24"/>
          <w:szCs w:val="24"/>
          <w:lang w:val="en-US" w:eastAsia="zh-CN"/>
        </w:rPr>
        <w:t>23</w:t>
      </w:r>
      <w:r>
        <w:rPr>
          <w:rFonts w:hint="eastAsia" w:ascii="宋体" w:hAnsi="宋体" w:eastAsia="宋体" w:cs="宋体"/>
          <w:color w:val="333333"/>
          <w:kern w:val="0"/>
          <w:sz w:val="24"/>
          <w:szCs w:val="24"/>
        </w:rPr>
        <w:t>年年末固定资产金额为</w:t>
      </w:r>
      <w:r>
        <w:rPr>
          <w:rFonts w:ascii="宋体" w:hAnsi="宋体" w:eastAsia="宋体" w:cs="宋体"/>
          <w:color w:val="333333"/>
          <w:kern w:val="0"/>
          <w:sz w:val="24"/>
          <w:szCs w:val="24"/>
        </w:rPr>
        <w:t>1</w:t>
      </w:r>
      <w:r>
        <w:rPr>
          <w:rFonts w:hint="eastAsia" w:ascii="宋体" w:hAnsi="宋体" w:eastAsia="宋体" w:cs="宋体"/>
          <w:color w:val="333333"/>
          <w:kern w:val="0"/>
          <w:sz w:val="24"/>
          <w:szCs w:val="24"/>
          <w:lang w:val="en-US" w:eastAsia="zh-CN"/>
        </w:rPr>
        <w:t>4.12</w:t>
      </w:r>
      <w:r>
        <w:rPr>
          <w:rFonts w:hint="eastAsia" w:ascii="宋体" w:hAnsi="宋体" w:eastAsia="宋体" w:cs="宋体"/>
          <w:color w:val="333333"/>
          <w:kern w:val="0"/>
          <w:sz w:val="24"/>
          <w:szCs w:val="24"/>
        </w:rPr>
        <w:t>万元。其中：通用设备资产价值</w:t>
      </w:r>
      <w:r>
        <w:rPr>
          <w:rFonts w:hint="eastAsia" w:ascii="宋体" w:hAnsi="宋体" w:eastAsia="宋体" w:cs="宋体"/>
          <w:color w:val="333333"/>
          <w:kern w:val="0"/>
          <w:sz w:val="24"/>
          <w:szCs w:val="24"/>
          <w:lang w:val="en-US" w:eastAsia="zh-CN"/>
        </w:rPr>
        <w:t>11.52</w:t>
      </w:r>
      <w:r>
        <w:rPr>
          <w:rFonts w:hint="eastAsia" w:ascii="宋体" w:hAnsi="宋体" w:eastAsia="宋体" w:cs="宋体"/>
          <w:color w:val="333333"/>
          <w:kern w:val="0"/>
          <w:sz w:val="24"/>
          <w:szCs w:val="24"/>
        </w:rPr>
        <w:t>万元，家具用具资产价值2.</w:t>
      </w:r>
      <w:r>
        <w:rPr>
          <w:rFonts w:hint="eastAsia" w:ascii="宋体" w:hAnsi="宋体" w:eastAsia="宋体" w:cs="宋体"/>
          <w:color w:val="333333"/>
          <w:kern w:val="0"/>
          <w:sz w:val="24"/>
          <w:szCs w:val="24"/>
          <w:lang w:val="en-US" w:eastAsia="zh-CN"/>
        </w:rPr>
        <w:t>6</w:t>
      </w:r>
      <w:r>
        <w:rPr>
          <w:rFonts w:hint="eastAsia" w:ascii="宋体" w:hAnsi="宋体" w:eastAsia="宋体" w:cs="宋体"/>
          <w:color w:val="333333"/>
          <w:kern w:val="0"/>
          <w:sz w:val="24"/>
          <w:szCs w:val="24"/>
        </w:rPr>
        <w:t>万元。</w:t>
      </w:r>
    </w:p>
    <w:p w14:paraId="6340AC23">
      <w:pPr>
        <w:numPr>
          <w:ilvl w:val="0"/>
          <w:numId w:val="2"/>
        </w:numPr>
        <w:spacing w:line="500" w:lineRule="exact"/>
        <w:ind w:firstLine="480" w:firstLineChars="200"/>
        <w:jc w:val="left"/>
        <w:rPr>
          <w:rFonts w:ascii="宋体" w:hAnsi="宋体" w:eastAsia="宋体" w:cs="宋体"/>
          <w:sz w:val="24"/>
          <w:szCs w:val="24"/>
        </w:rPr>
      </w:pPr>
      <w:r>
        <w:rPr>
          <w:rFonts w:hint="eastAsia" w:ascii="宋体" w:hAnsi="宋体" w:eastAsia="宋体" w:cs="宋体"/>
          <w:sz w:val="24"/>
          <w:szCs w:val="24"/>
        </w:rPr>
        <w:t>预算绩效管理情况部分</w:t>
      </w:r>
    </w:p>
    <w:p w14:paraId="61E83372">
      <w:pPr>
        <w:spacing w:line="500" w:lineRule="exact"/>
        <w:ind w:firstLine="480" w:firstLineChars="200"/>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20</w:t>
      </w:r>
      <w:r>
        <w:rPr>
          <w:rFonts w:hint="eastAsia" w:ascii="宋体" w:hAnsi="宋体" w:eastAsia="宋体" w:cs="宋体"/>
          <w:color w:val="333333"/>
          <w:kern w:val="0"/>
          <w:sz w:val="24"/>
          <w:szCs w:val="24"/>
          <w:lang w:val="en-US" w:eastAsia="zh-CN"/>
        </w:rPr>
        <w:t>23</w:t>
      </w:r>
      <w:r>
        <w:rPr>
          <w:rFonts w:hint="eastAsia" w:ascii="宋体" w:hAnsi="宋体" w:eastAsia="宋体" w:cs="宋体"/>
          <w:color w:val="333333"/>
          <w:kern w:val="0"/>
          <w:sz w:val="24"/>
          <w:szCs w:val="24"/>
        </w:rPr>
        <w:t>年预算中实行绩效管理项目1个，区域合作经费</w:t>
      </w:r>
      <w:r>
        <w:rPr>
          <w:rFonts w:hint="eastAsia" w:ascii="宋体" w:hAnsi="宋体" w:eastAsia="宋体" w:cs="宋体"/>
          <w:color w:val="333333"/>
          <w:kern w:val="0"/>
          <w:sz w:val="24"/>
          <w:szCs w:val="24"/>
          <w:lang w:val="en-US" w:eastAsia="zh-CN"/>
        </w:rPr>
        <w:t>240</w:t>
      </w:r>
      <w:r>
        <w:rPr>
          <w:rFonts w:hint="eastAsia" w:ascii="宋体" w:hAnsi="宋体" w:eastAsia="宋体" w:cs="宋体"/>
          <w:color w:val="333333"/>
          <w:kern w:val="0"/>
          <w:sz w:val="24"/>
          <w:szCs w:val="24"/>
        </w:rPr>
        <w:t>万元，用于市委、人大、政府、政协日常公务接待费，确保在中央八项规定及其实施细则要求下，四大组织各项公务接待活动正常运行。</w:t>
      </w:r>
    </w:p>
    <w:p w14:paraId="779878B9">
      <w:pPr>
        <w:spacing w:line="500" w:lineRule="exact"/>
        <w:ind w:firstLine="480" w:firstLineChars="200"/>
        <w:jc w:val="left"/>
        <w:rPr>
          <w:rFonts w:ascii="黑体" w:hAnsi="黑体" w:eastAsia="黑体" w:cs="黑体"/>
          <w:sz w:val="24"/>
          <w:szCs w:val="24"/>
        </w:rPr>
      </w:pPr>
      <w:r>
        <w:rPr>
          <w:rFonts w:hint="eastAsia" w:ascii="黑体" w:hAnsi="黑体" w:eastAsia="黑体" w:cs="黑体"/>
          <w:sz w:val="24"/>
          <w:szCs w:val="24"/>
        </w:rPr>
        <w:t>六、名词解释</w:t>
      </w:r>
    </w:p>
    <w:p w14:paraId="4E57505E">
      <w:pPr>
        <w:spacing w:line="500" w:lineRule="exact"/>
        <w:ind w:firstLine="480" w:firstLineChars="200"/>
        <w:jc w:val="left"/>
        <w:rPr>
          <w:rFonts w:ascii="宋体" w:hAnsi="宋体" w:eastAsia="宋体" w:cs="宋体"/>
          <w:sz w:val="24"/>
          <w:szCs w:val="24"/>
        </w:rPr>
      </w:pPr>
      <w:r>
        <w:rPr>
          <w:rFonts w:hint="eastAsia" w:ascii="宋体" w:hAnsi="宋体" w:eastAsia="宋体" w:cs="宋体"/>
          <w:sz w:val="24"/>
          <w:szCs w:val="24"/>
        </w:rPr>
        <w:t>1</w:t>
      </w:r>
      <w:r>
        <w:rPr>
          <w:rFonts w:hint="eastAsia" w:ascii="宋体" w:hAnsi="宋体" w:eastAsia="宋体" w:cs="宋体"/>
          <w:sz w:val="24"/>
          <w:szCs w:val="24"/>
          <w:lang w:eastAsia="zh-CN"/>
        </w:rPr>
        <w:t>、</w:t>
      </w:r>
      <w:r>
        <w:rPr>
          <w:rFonts w:hint="eastAsia" w:ascii="宋体" w:hAnsi="宋体" w:eastAsia="宋体" w:cs="宋体"/>
          <w:sz w:val="24"/>
          <w:szCs w:val="24"/>
        </w:rPr>
        <w:t>财政拨款：本级财政部门当年拨付的财政预算资金，包括公共预算财政拨款和政府性基金预算财政拨款。</w:t>
      </w:r>
    </w:p>
    <w:p w14:paraId="5368A2BC">
      <w:pPr>
        <w:spacing w:line="500" w:lineRule="exact"/>
        <w:ind w:firstLine="480" w:firstLineChars="200"/>
        <w:jc w:val="left"/>
        <w:rPr>
          <w:rFonts w:ascii="宋体" w:hAnsi="宋体" w:eastAsia="宋体" w:cs="宋体"/>
          <w:sz w:val="24"/>
          <w:szCs w:val="24"/>
        </w:rPr>
      </w:pPr>
      <w:r>
        <w:rPr>
          <w:rFonts w:hint="eastAsia" w:ascii="宋体" w:hAnsi="宋体" w:eastAsia="宋体" w:cs="宋体"/>
          <w:sz w:val="24"/>
          <w:szCs w:val="24"/>
        </w:rPr>
        <w:t>2</w:t>
      </w:r>
      <w:r>
        <w:rPr>
          <w:rFonts w:hint="eastAsia" w:ascii="宋体" w:hAnsi="宋体" w:eastAsia="宋体" w:cs="宋体"/>
          <w:sz w:val="24"/>
          <w:szCs w:val="24"/>
          <w:lang w:eastAsia="zh-CN"/>
        </w:rPr>
        <w:t>、</w:t>
      </w:r>
      <w:r>
        <w:rPr>
          <w:rFonts w:hint="eastAsia" w:ascii="宋体" w:hAnsi="宋体" w:eastAsia="宋体" w:cs="宋体"/>
          <w:sz w:val="24"/>
          <w:szCs w:val="24"/>
        </w:rPr>
        <w:t>基本支出：预算单位保障正常运转，完成正常工作任务发生的支出，包括人员支出和公用支出。</w:t>
      </w:r>
    </w:p>
    <w:p w14:paraId="3788BA67">
      <w:pPr>
        <w:spacing w:line="500" w:lineRule="exact"/>
        <w:ind w:firstLine="480" w:firstLineChars="200"/>
        <w:jc w:val="left"/>
        <w:rPr>
          <w:rFonts w:ascii="宋体" w:hAnsi="宋体" w:eastAsia="宋体" w:cs="宋体"/>
          <w:sz w:val="24"/>
          <w:szCs w:val="24"/>
        </w:rPr>
      </w:pPr>
      <w:r>
        <w:rPr>
          <w:rFonts w:hint="eastAsia" w:ascii="宋体" w:hAnsi="宋体" w:eastAsia="宋体" w:cs="宋体"/>
          <w:sz w:val="24"/>
          <w:szCs w:val="24"/>
        </w:rPr>
        <w:t>3</w:t>
      </w:r>
      <w:r>
        <w:rPr>
          <w:rFonts w:hint="eastAsia" w:ascii="宋体" w:hAnsi="宋体" w:eastAsia="宋体" w:cs="宋体"/>
          <w:sz w:val="24"/>
          <w:szCs w:val="24"/>
          <w:lang w:eastAsia="zh-CN"/>
        </w:rPr>
        <w:t>、</w:t>
      </w:r>
      <w:r>
        <w:rPr>
          <w:rFonts w:hint="eastAsia" w:ascii="宋体" w:hAnsi="宋体" w:eastAsia="宋体" w:cs="宋体"/>
          <w:sz w:val="24"/>
          <w:szCs w:val="24"/>
        </w:rPr>
        <w:t>项目支出：预算单位为完成其特定的行政工作任务或事业发展目标所发生的支出。</w:t>
      </w:r>
    </w:p>
    <w:p w14:paraId="1152E7AB">
      <w:pPr>
        <w:spacing w:line="500" w:lineRule="exact"/>
        <w:ind w:firstLine="480" w:firstLineChars="200"/>
        <w:jc w:val="left"/>
        <w:rPr>
          <w:rFonts w:ascii="宋体" w:hAnsi="宋体" w:eastAsia="宋体" w:cs="宋体"/>
          <w:sz w:val="24"/>
          <w:szCs w:val="24"/>
        </w:rPr>
      </w:pPr>
      <w:r>
        <w:rPr>
          <w:rFonts w:hint="eastAsia" w:ascii="宋体" w:hAnsi="宋体" w:eastAsia="宋体" w:cs="宋体"/>
          <w:sz w:val="24"/>
          <w:szCs w:val="24"/>
        </w:rPr>
        <w:t>4</w:t>
      </w:r>
      <w:r>
        <w:rPr>
          <w:rFonts w:hint="eastAsia" w:ascii="宋体" w:hAnsi="宋体" w:eastAsia="宋体" w:cs="宋体"/>
          <w:sz w:val="24"/>
          <w:szCs w:val="24"/>
          <w:lang w:eastAsia="zh-CN"/>
        </w:rPr>
        <w:t>、</w:t>
      </w:r>
      <w:r>
        <w:rPr>
          <w:rFonts w:hint="eastAsia" w:ascii="宋体" w:hAnsi="宋体" w:eastAsia="宋体" w:cs="宋体"/>
          <w:sz w:val="24"/>
          <w:szCs w:val="24"/>
        </w:rPr>
        <w:t xml:space="preserve">“三公”经费：用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 </w:t>
      </w:r>
    </w:p>
    <w:p w14:paraId="2AB3D8F1">
      <w:pPr>
        <w:spacing w:line="500" w:lineRule="exact"/>
        <w:ind w:firstLine="480" w:firstLineChars="200"/>
        <w:jc w:val="left"/>
        <w:rPr>
          <w:rFonts w:ascii="宋体" w:hAnsi="宋体" w:eastAsia="宋体" w:cs="宋体"/>
          <w:sz w:val="24"/>
          <w:szCs w:val="24"/>
        </w:rPr>
      </w:pPr>
      <w:r>
        <w:rPr>
          <w:rFonts w:hint="eastAsia" w:ascii="宋体" w:hAnsi="宋体" w:eastAsia="宋体" w:cs="宋体"/>
          <w:sz w:val="24"/>
          <w:szCs w:val="24"/>
        </w:rPr>
        <w:t>5</w:t>
      </w:r>
      <w:r>
        <w:rPr>
          <w:rFonts w:hint="eastAsia" w:ascii="宋体" w:hAnsi="宋体" w:eastAsia="宋体" w:cs="宋体"/>
          <w:sz w:val="24"/>
          <w:szCs w:val="24"/>
          <w:lang w:eastAsia="zh-CN"/>
        </w:rPr>
        <w:t>、</w:t>
      </w:r>
      <w:r>
        <w:rPr>
          <w:rFonts w:hint="eastAsia" w:ascii="宋体" w:hAnsi="宋体" w:eastAsia="宋体" w:cs="宋体"/>
          <w:sz w:val="24"/>
          <w:szCs w:val="24"/>
        </w:rPr>
        <w:t xml:space="preserve">政府性基金：指为支持特定公共基础设施建设和公共事业发展，向公民、法人和其他组织无偿征收的具有特定用途的财政资金。 </w:t>
      </w:r>
    </w:p>
    <w:p w14:paraId="55D31929">
      <w:pPr>
        <w:spacing w:line="500" w:lineRule="exact"/>
        <w:ind w:firstLine="480" w:firstLineChars="200"/>
        <w:jc w:val="left"/>
        <w:rPr>
          <w:rFonts w:ascii="宋体" w:hAnsi="宋体" w:eastAsia="宋体" w:cs="宋体"/>
          <w:sz w:val="24"/>
          <w:szCs w:val="24"/>
        </w:rPr>
      </w:pPr>
      <w:r>
        <w:rPr>
          <w:rFonts w:hint="eastAsia" w:ascii="宋体" w:hAnsi="宋体" w:eastAsia="宋体" w:cs="宋体"/>
          <w:sz w:val="24"/>
          <w:szCs w:val="24"/>
        </w:rPr>
        <w:t>6</w:t>
      </w:r>
      <w:r>
        <w:rPr>
          <w:rFonts w:hint="eastAsia" w:ascii="宋体" w:hAnsi="宋体" w:eastAsia="宋体" w:cs="宋体"/>
          <w:sz w:val="24"/>
          <w:szCs w:val="24"/>
          <w:lang w:eastAsia="zh-CN"/>
        </w:rPr>
        <w:t>、</w:t>
      </w:r>
      <w:r>
        <w:rPr>
          <w:rFonts w:hint="eastAsia" w:ascii="宋体" w:hAnsi="宋体" w:eastAsia="宋体" w:cs="宋体"/>
          <w:sz w:val="24"/>
          <w:szCs w:val="24"/>
        </w:rPr>
        <w:t>其他收入：指预算单位在“财政拨款收入”、“事业收入”、“经营收入”之外取得的收入。</w:t>
      </w:r>
    </w:p>
    <w:p w14:paraId="52C86E62">
      <w:pPr>
        <w:spacing w:line="500" w:lineRule="exact"/>
        <w:ind w:firstLine="480" w:firstLineChars="200"/>
        <w:jc w:val="left"/>
        <w:rPr>
          <w:rFonts w:ascii="宋体" w:hAnsi="宋体" w:eastAsia="宋体" w:cs="宋体"/>
          <w:sz w:val="24"/>
          <w:szCs w:val="24"/>
        </w:rPr>
      </w:pPr>
      <w:r>
        <w:rPr>
          <w:rFonts w:hint="eastAsia" w:ascii="宋体" w:hAnsi="宋体" w:eastAsia="宋体" w:cs="宋体"/>
          <w:sz w:val="24"/>
          <w:szCs w:val="24"/>
        </w:rPr>
        <w:t>7</w:t>
      </w:r>
      <w:r>
        <w:rPr>
          <w:rFonts w:hint="eastAsia" w:ascii="宋体" w:hAnsi="宋体" w:eastAsia="宋体" w:cs="宋体"/>
          <w:sz w:val="24"/>
          <w:szCs w:val="24"/>
          <w:lang w:eastAsia="zh-CN"/>
        </w:rPr>
        <w:t>、</w:t>
      </w:r>
      <w:r>
        <w:rPr>
          <w:rFonts w:hint="eastAsia" w:ascii="宋体" w:hAnsi="宋体" w:eastAsia="宋体" w:cs="宋体"/>
          <w:sz w:val="24"/>
          <w:szCs w:val="24"/>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14:paraId="04E60BD5">
      <w:pPr>
        <w:spacing w:line="500" w:lineRule="exact"/>
        <w:ind w:firstLine="480" w:firstLineChars="200"/>
        <w:jc w:val="left"/>
        <w:rPr>
          <w:rFonts w:ascii="宋体" w:hAnsi="宋体" w:eastAsia="宋体" w:cs="宋体"/>
          <w:sz w:val="24"/>
          <w:szCs w:val="24"/>
        </w:rPr>
      </w:pPr>
      <w:r>
        <w:rPr>
          <w:rFonts w:hint="eastAsia" w:ascii="宋体" w:hAnsi="宋体" w:eastAsia="宋体" w:cs="宋体"/>
          <w:sz w:val="24"/>
          <w:szCs w:val="24"/>
        </w:rPr>
        <w:t>8.一般公共服务支出；反映政府提供的一般公共服务的支出。</w:t>
      </w:r>
    </w:p>
    <w:p w14:paraId="5E89EC01">
      <w:pPr>
        <w:spacing w:line="500" w:lineRule="exact"/>
        <w:ind w:firstLine="480" w:firstLineChars="200"/>
        <w:jc w:val="left"/>
        <w:rPr>
          <w:rFonts w:ascii="宋体" w:hAnsi="宋体" w:eastAsia="宋体" w:cs="宋体"/>
          <w:sz w:val="24"/>
          <w:szCs w:val="24"/>
        </w:rPr>
      </w:pPr>
    </w:p>
    <w:p w14:paraId="39D9FFF9">
      <w:pPr>
        <w:spacing w:line="500" w:lineRule="exact"/>
        <w:ind w:firstLine="480" w:firstLineChars="200"/>
        <w:jc w:val="left"/>
        <w:rPr>
          <w:rFonts w:hint="eastAsia" w:ascii="黑体" w:hAnsi="黑体" w:eastAsia="黑体" w:cs="黑体"/>
          <w:sz w:val="24"/>
          <w:szCs w:val="24"/>
        </w:rPr>
      </w:pPr>
      <w:r>
        <w:rPr>
          <w:rFonts w:hint="eastAsia" w:ascii="黑体" w:hAnsi="黑体" w:eastAsia="黑体" w:cs="黑体"/>
          <w:sz w:val="24"/>
          <w:szCs w:val="24"/>
        </w:rPr>
        <w:t>附件：</w:t>
      </w:r>
      <w:r>
        <w:rPr>
          <w:rFonts w:hint="eastAsia" w:ascii="黑体" w:hAnsi="黑体" w:eastAsia="黑体" w:cs="黑体"/>
          <w:sz w:val="24"/>
          <w:szCs w:val="24"/>
          <w:lang w:val="en-US" w:eastAsia="zh-CN"/>
        </w:rPr>
        <w:t>1.</w:t>
      </w:r>
      <w:r>
        <w:rPr>
          <w:rFonts w:hint="eastAsia" w:ascii="黑体" w:hAnsi="黑体" w:eastAsia="黑体" w:cs="黑体"/>
          <w:sz w:val="24"/>
          <w:szCs w:val="24"/>
        </w:rPr>
        <w:t>天水市接待</w:t>
      </w:r>
      <w:r>
        <w:rPr>
          <w:rFonts w:hint="eastAsia" w:ascii="黑体" w:hAnsi="黑体" w:eastAsia="黑体" w:cs="黑体"/>
          <w:sz w:val="24"/>
          <w:szCs w:val="24"/>
          <w:lang w:eastAsia="zh-CN"/>
        </w:rPr>
        <w:t>服务中心</w:t>
      </w:r>
      <w:r>
        <w:rPr>
          <w:rFonts w:hint="eastAsia" w:ascii="黑体" w:hAnsi="黑体" w:eastAsia="黑体" w:cs="黑体"/>
          <w:sz w:val="24"/>
          <w:szCs w:val="24"/>
        </w:rPr>
        <w:t>202</w:t>
      </w:r>
      <w:r>
        <w:rPr>
          <w:rFonts w:hint="eastAsia" w:ascii="黑体" w:hAnsi="黑体" w:eastAsia="黑体" w:cs="黑体"/>
          <w:sz w:val="24"/>
          <w:szCs w:val="24"/>
          <w:lang w:val="en-US" w:eastAsia="zh-CN"/>
        </w:rPr>
        <w:t>3</w:t>
      </w:r>
      <w:r>
        <w:rPr>
          <w:rFonts w:hint="eastAsia" w:ascii="黑体" w:hAnsi="黑体" w:eastAsia="黑体" w:cs="黑体"/>
          <w:sz w:val="24"/>
          <w:szCs w:val="24"/>
        </w:rPr>
        <w:t>年部门预算公开表</w:t>
      </w:r>
    </w:p>
    <w:p w14:paraId="6449CABD">
      <w:pPr>
        <w:spacing w:line="500" w:lineRule="exact"/>
        <w:ind w:firstLine="1200" w:firstLineChars="500"/>
        <w:jc w:val="left"/>
        <w:rPr>
          <w:rFonts w:hint="default" w:ascii="黑体" w:hAnsi="黑体" w:eastAsia="黑体" w:cs="黑体"/>
          <w:sz w:val="24"/>
          <w:szCs w:val="24"/>
          <w:lang w:val="en-US" w:eastAsia="zh-CN"/>
        </w:rPr>
      </w:pPr>
      <w:r>
        <w:rPr>
          <w:rFonts w:hint="eastAsia" w:ascii="黑体" w:hAnsi="黑体" w:eastAsia="黑体" w:cs="黑体"/>
          <w:sz w:val="24"/>
          <w:szCs w:val="24"/>
          <w:lang w:val="en-US" w:eastAsia="zh-CN"/>
        </w:rPr>
        <w:t>2.天水市接待服务中心2023年预算绩效目标公开表</w:t>
      </w:r>
    </w:p>
    <w:p w14:paraId="2E313683">
      <w:pPr>
        <w:spacing w:line="500" w:lineRule="exact"/>
        <w:ind w:firstLine="480" w:firstLineChars="200"/>
        <w:jc w:val="left"/>
        <w:rPr>
          <w:rFonts w:hint="eastAsia" w:ascii="黑体" w:hAnsi="黑体" w:eastAsia="黑体" w:cs="黑体"/>
          <w:sz w:val="24"/>
          <w:szCs w:val="24"/>
        </w:rPr>
      </w:pPr>
    </w:p>
    <w:p w14:paraId="6BEC4C3B">
      <w:pPr>
        <w:spacing w:line="500" w:lineRule="exact"/>
        <w:ind w:firstLine="480" w:firstLineChars="200"/>
        <w:jc w:val="left"/>
        <w:rPr>
          <w:rFonts w:hint="eastAsia" w:ascii="黑体" w:hAnsi="黑体" w:eastAsia="黑体" w:cs="黑体"/>
          <w:sz w:val="24"/>
          <w:szCs w:val="24"/>
        </w:rPr>
      </w:pPr>
    </w:p>
    <w:p w14:paraId="27A423AB">
      <w:pPr>
        <w:spacing w:line="500" w:lineRule="exact"/>
        <w:ind w:firstLine="480" w:firstLineChars="200"/>
        <w:jc w:val="left"/>
        <w:rPr>
          <w:rFonts w:hint="eastAsia" w:ascii="黑体" w:hAnsi="黑体" w:eastAsia="黑体" w:cs="黑体"/>
          <w:sz w:val="24"/>
          <w:szCs w:val="24"/>
        </w:rPr>
      </w:pPr>
    </w:p>
    <w:p w14:paraId="5E46CAED">
      <w:pPr>
        <w:spacing w:line="500" w:lineRule="exact"/>
        <w:ind w:firstLine="480" w:firstLineChars="200"/>
        <w:jc w:val="left"/>
        <w:rPr>
          <w:rFonts w:hint="eastAsia" w:ascii="黑体" w:hAnsi="黑体" w:eastAsia="黑体" w:cs="黑体"/>
          <w:sz w:val="24"/>
          <w:szCs w:val="24"/>
        </w:rPr>
      </w:pPr>
    </w:p>
    <w:p w14:paraId="178A0DA6">
      <w:pPr>
        <w:spacing w:line="500" w:lineRule="exact"/>
        <w:jc w:val="left"/>
        <w:rPr>
          <w:rFonts w:hint="eastAsia" w:ascii="黑体" w:hAnsi="黑体" w:eastAsia="黑体" w:cs="黑体"/>
          <w:sz w:val="24"/>
          <w:szCs w:val="24"/>
        </w:rPr>
      </w:pPr>
    </w:p>
    <w:sectPr>
      <w:footerReference r:id="rId3" w:type="default"/>
      <w:pgSz w:w="11906" w:h="16838"/>
      <w:pgMar w:top="1440" w:right="1417" w:bottom="1157" w:left="1701" w:header="851" w:footer="992" w:gutter="0"/>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67B0362">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C9A6A52">
                          <w:pPr>
                            <w:pStyle w:val="3"/>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2C9A6A52">
                    <w:pPr>
                      <w:pStyle w:val="3"/>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39563F1"/>
    <w:multiLevelType w:val="singleLevel"/>
    <w:tmpl w:val="339563F1"/>
    <w:lvl w:ilvl="0" w:tentative="0">
      <w:start w:val="2"/>
      <w:numFmt w:val="chineseCounting"/>
      <w:suff w:val="nothing"/>
      <w:lvlText w:val="（%1）"/>
      <w:lvlJc w:val="left"/>
      <w:rPr>
        <w:rFonts w:hint="eastAsia"/>
      </w:rPr>
    </w:lvl>
  </w:abstractNum>
  <w:abstractNum w:abstractNumId="1">
    <w:nsid w:val="3A904B04"/>
    <w:multiLevelType w:val="singleLevel"/>
    <w:tmpl w:val="3A904B04"/>
    <w:lvl w:ilvl="0" w:tentative="0">
      <w:start w:val="4"/>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GU1NTcyNTk3ODc3OWU5OGNmNjhlNWRlNTMwOWUxNDcifQ=="/>
  </w:docVars>
  <w:rsids>
    <w:rsidRoot w:val="009766AB"/>
    <w:rsid w:val="000066C7"/>
    <w:rsid w:val="00081325"/>
    <w:rsid w:val="00131FDB"/>
    <w:rsid w:val="00153FFB"/>
    <w:rsid w:val="00157996"/>
    <w:rsid w:val="001705BE"/>
    <w:rsid w:val="001E5DE9"/>
    <w:rsid w:val="001F18DB"/>
    <w:rsid w:val="0024055A"/>
    <w:rsid w:val="002449DF"/>
    <w:rsid w:val="00287599"/>
    <w:rsid w:val="00321A3D"/>
    <w:rsid w:val="003C6CEE"/>
    <w:rsid w:val="003D30AE"/>
    <w:rsid w:val="003E555B"/>
    <w:rsid w:val="004224E8"/>
    <w:rsid w:val="00466888"/>
    <w:rsid w:val="004C13C8"/>
    <w:rsid w:val="0050705A"/>
    <w:rsid w:val="0051632E"/>
    <w:rsid w:val="00593383"/>
    <w:rsid w:val="00596CBC"/>
    <w:rsid w:val="005C7353"/>
    <w:rsid w:val="00606281"/>
    <w:rsid w:val="006565AB"/>
    <w:rsid w:val="006E35FA"/>
    <w:rsid w:val="0071364F"/>
    <w:rsid w:val="00723142"/>
    <w:rsid w:val="00796C21"/>
    <w:rsid w:val="007C1C96"/>
    <w:rsid w:val="007D0682"/>
    <w:rsid w:val="007F4650"/>
    <w:rsid w:val="007F4F82"/>
    <w:rsid w:val="00803F73"/>
    <w:rsid w:val="00811AF5"/>
    <w:rsid w:val="008424A7"/>
    <w:rsid w:val="0087657C"/>
    <w:rsid w:val="008C3E2D"/>
    <w:rsid w:val="008E20C9"/>
    <w:rsid w:val="009064E2"/>
    <w:rsid w:val="00912FC4"/>
    <w:rsid w:val="009175AC"/>
    <w:rsid w:val="009766AB"/>
    <w:rsid w:val="009840BB"/>
    <w:rsid w:val="00993A98"/>
    <w:rsid w:val="009973E4"/>
    <w:rsid w:val="009A1B1E"/>
    <w:rsid w:val="009B5BF3"/>
    <w:rsid w:val="009E5EF3"/>
    <w:rsid w:val="00A2287F"/>
    <w:rsid w:val="00A336A7"/>
    <w:rsid w:val="00A46AA0"/>
    <w:rsid w:val="00A523F1"/>
    <w:rsid w:val="00A57B09"/>
    <w:rsid w:val="00A61408"/>
    <w:rsid w:val="00AA7B12"/>
    <w:rsid w:val="00B824C2"/>
    <w:rsid w:val="00B8396C"/>
    <w:rsid w:val="00BF6747"/>
    <w:rsid w:val="00C17674"/>
    <w:rsid w:val="00C552F9"/>
    <w:rsid w:val="00CB169A"/>
    <w:rsid w:val="00D54BE8"/>
    <w:rsid w:val="00D61113"/>
    <w:rsid w:val="00D6266A"/>
    <w:rsid w:val="00DD7069"/>
    <w:rsid w:val="00E118B2"/>
    <w:rsid w:val="00E424B2"/>
    <w:rsid w:val="00E71796"/>
    <w:rsid w:val="00E74A68"/>
    <w:rsid w:val="00E8021E"/>
    <w:rsid w:val="00EC5F80"/>
    <w:rsid w:val="00EF3746"/>
    <w:rsid w:val="035372A0"/>
    <w:rsid w:val="07647E98"/>
    <w:rsid w:val="0ADA0ACC"/>
    <w:rsid w:val="0EBA5B23"/>
    <w:rsid w:val="14640558"/>
    <w:rsid w:val="159E4844"/>
    <w:rsid w:val="16190DC6"/>
    <w:rsid w:val="16ED0953"/>
    <w:rsid w:val="1E3B4008"/>
    <w:rsid w:val="224B4B9F"/>
    <w:rsid w:val="373F43E4"/>
    <w:rsid w:val="3A094723"/>
    <w:rsid w:val="3C566622"/>
    <w:rsid w:val="3D7D7AB7"/>
    <w:rsid w:val="3FFE7EF1"/>
    <w:rsid w:val="4191489D"/>
    <w:rsid w:val="465E2D69"/>
    <w:rsid w:val="4E07683E"/>
    <w:rsid w:val="4F596594"/>
    <w:rsid w:val="506049AC"/>
    <w:rsid w:val="522A0C8B"/>
    <w:rsid w:val="52A631B4"/>
    <w:rsid w:val="57067C62"/>
    <w:rsid w:val="5A3B4C92"/>
    <w:rsid w:val="5EED299E"/>
    <w:rsid w:val="61B03477"/>
    <w:rsid w:val="634F03CD"/>
    <w:rsid w:val="67CF1EEF"/>
    <w:rsid w:val="693201A4"/>
    <w:rsid w:val="69531BEA"/>
    <w:rsid w:val="72396097"/>
    <w:rsid w:val="73302ACE"/>
    <w:rsid w:val="7368091E"/>
    <w:rsid w:val="772D4F9D"/>
    <w:rsid w:val="78C90509"/>
    <w:rsid w:val="78DC1A92"/>
    <w:rsid w:val="79AD33C5"/>
    <w:rsid w:val="7C6935D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9"/>
    <w:semiHidden/>
    <w:unhideWhenUsed/>
    <w:qFormat/>
    <w:uiPriority w:val="99"/>
    <w:rPr>
      <w:sz w:val="18"/>
      <w:szCs w:val="18"/>
    </w:rPr>
  </w:style>
  <w:style w:type="paragraph" w:styleId="3">
    <w:name w:val="footer"/>
    <w:basedOn w:val="1"/>
    <w:link w:val="8"/>
    <w:unhideWhenUsed/>
    <w:qFormat/>
    <w:uiPriority w:val="99"/>
    <w:pPr>
      <w:tabs>
        <w:tab w:val="center" w:pos="4153"/>
        <w:tab w:val="right" w:pos="8306"/>
      </w:tabs>
      <w:snapToGrid w:val="0"/>
      <w:jc w:val="left"/>
    </w:pPr>
    <w:rPr>
      <w:sz w:val="18"/>
      <w:szCs w:val="18"/>
    </w:rPr>
  </w:style>
  <w:style w:type="paragraph" w:styleId="4">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字符"/>
    <w:basedOn w:val="6"/>
    <w:link w:val="4"/>
    <w:qFormat/>
    <w:uiPriority w:val="99"/>
    <w:rPr>
      <w:sz w:val="18"/>
      <w:szCs w:val="18"/>
    </w:rPr>
  </w:style>
  <w:style w:type="character" w:customStyle="1" w:styleId="8">
    <w:name w:val="页脚 字符"/>
    <w:basedOn w:val="6"/>
    <w:link w:val="3"/>
    <w:qFormat/>
    <w:uiPriority w:val="99"/>
    <w:rPr>
      <w:sz w:val="18"/>
      <w:szCs w:val="18"/>
    </w:rPr>
  </w:style>
  <w:style w:type="character" w:customStyle="1" w:styleId="9">
    <w:name w:val="批注框文本 字符"/>
    <w:basedOn w:val="6"/>
    <w:link w:val="2"/>
    <w:semiHidden/>
    <w:qFormat/>
    <w:uiPriority w:val="99"/>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Pages>
  <Words>2186</Words>
  <Characters>2395</Characters>
  <Lines>19</Lines>
  <Paragraphs>5</Paragraphs>
  <TotalTime>27</TotalTime>
  <ScaleCrop>false</ScaleCrop>
  <LinksUpToDate>false</LinksUpToDate>
  <CharactersWithSpaces>2428</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2019-02-14T09:04:00Z</dcterms:created>
  <dc:creator>张 良</dc:creator>
  <cp:lastModifiedBy>郑先森</cp:lastModifiedBy>
  <cp:lastPrinted>2023-01-06T08:03:00Z</cp:lastPrinted>
  <dcterms:modified xsi:type="dcterms:W3CDTF">2024-12-02T01:45:56Z</dcterms:modified>
  <cp:revision>39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309167C455344F1D8058B44BC371277F</vt:lpwstr>
  </property>
</Properties>
</file>